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71" w:rsidRPr="00070371" w:rsidRDefault="00070371" w:rsidP="00070371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  <w:r w:rsidRPr="00070371">
        <w:rPr>
          <w:rFonts w:ascii="Times New Roman" w:hAnsi="Times New Roman"/>
          <w:b/>
          <w:caps/>
          <w:sz w:val="24"/>
          <w:szCs w:val="24"/>
        </w:rPr>
        <w:t>АННОТАЦИЯ</w:t>
      </w:r>
    </w:p>
    <w:p w:rsidR="00070371" w:rsidRPr="00070371" w:rsidRDefault="00070371" w:rsidP="00070371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70371">
        <w:rPr>
          <w:rFonts w:ascii="Times New Roman" w:hAnsi="Times New Roman"/>
          <w:b/>
          <w:caps/>
          <w:sz w:val="24"/>
          <w:szCs w:val="24"/>
        </w:rPr>
        <w:t xml:space="preserve">К РАБОЧЕЙ ПРОГРАММЕ УЧЕБНОЙ ДИСЦИПЛИНЫ </w:t>
      </w:r>
    </w:p>
    <w:p w:rsidR="00070371" w:rsidRPr="00070371" w:rsidRDefault="00070371" w:rsidP="000703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70371">
        <w:rPr>
          <w:rFonts w:ascii="Times New Roman" w:hAnsi="Times New Roman"/>
          <w:b/>
          <w:sz w:val="24"/>
          <w:szCs w:val="24"/>
        </w:rPr>
        <w:t>«</w:t>
      </w:r>
      <w:r w:rsidRPr="00070371">
        <w:rPr>
          <w:rFonts w:ascii="Times New Roman" w:hAnsi="Times New Roman"/>
          <w:b/>
          <w:caps/>
          <w:sz w:val="24"/>
          <w:szCs w:val="24"/>
        </w:rPr>
        <w:t>ИНОСТРАННЫЙ ЯЗЫК (</w:t>
      </w:r>
      <w:r w:rsidRPr="00070371">
        <w:rPr>
          <w:rFonts w:ascii="Times New Roman" w:hAnsi="Times New Roman"/>
          <w:b/>
          <w:sz w:val="24"/>
          <w:szCs w:val="24"/>
        </w:rPr>
        <w:t>НЕМЕЦКИЙ ЯЗЫК</w:t>
      </w:r>
      <w:r w:rsidRPr="00070371">
        <w:rPr>
          <w:rFonts w:ascii="Times New Roman" w:hAnsi="Times New Roman"/>
          <w:b/>
          <w:caps/>
          <w:sz w:val="24"/>
          <w:szCs w:val="24"/>
        </w:rPr>
        <w:t>)</w:t>
      </w:r>
      <w:r w:rsidRPr="00070371">
        <w:rPr>
          <w:rFonts w:ascii="Times New Roman" w:hAnsi="Times New Roman"/>
          <w:b/>
          <w:sz w:val="24"/>
          <w:szCs w:val="24"/>
        </w:rPr>
        <w:t>»</w:t>
      </w:r>
    </w:p>
    <w:p w:rsidR="00070371" w:rsidRDefault="00070371" w:rsidP="0003011D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3011D" w:rsidRDefault="0003011D" w:rsidP="0003011D">
      <w:pPr>
        <w:numPr>
          <w:ilvl w:val="1"/>
          <w:numId w:val="3"/>
        </w:numPr>
        <w:tabs>
          <w:tab w:val="clear" w:pos="420"/>
          <w:tab w:val="left" w:pos="42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:rsidR="009C28F9" w:rsidRPr="009C28F9" w:rsidRDefault="0003011D" w:rsidP="009C28F9">
      <w:pPr>
        <w:pStyle w:val="a8"/>
        <w:tabs>
          <w:tab w:val="left" w:pos="-1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28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</w:t>
      </w:r>
      <w:r w:rsidR="009C28F9" w:rsidRPr="009C28F9">
        <w:rPr>
          <w:rFonts w:ascii="Times New Roman" w:hAnsi="Times New Roman"/>
          <w:sz w:val="24"/>
          <w:szCs w:val="24"/>
        </w:rPr>
        <w:t xml:space="preserve">частью основной профессиональной образовательной  программы специальности  </w:t>
      </w:r>
      <w:r w:rsidR="009C28F9" w:rsidRPr="009C28F9">
        <w:rPr>
          <w:rFonts w:ascii="Times New Roman" w:hAnsi="Times New Roman"/>
          <w:b/>
          <w:i/>
          <w:sz w:val="24"/>
          <w:szCs w:val="24"/>
        </w:rPr>
        <w:t xml:space="preserve">120714 </w:t>
      </w:r>
      <w:proofErr w:type="spellStart"/>
      <w:r w:rsidR="009C28F9" w:rsidRPr="009C28F9">
        <w:rPr>
          <w:rFonts w:ascii="Times New Roman" w:hAnsi="Times New Roman"/>
          <w:b/>
          <w:i/>
          <w:sz w:val="24"/>
          <w:szCs w:val="24"/>
        </w:rPr>
        <w:t>Земельно</w:t>
      </w:r>
      <w:proofErr w:type="spellEnd"/>
      <w:r w:rsidR="009C28F9" w:rsidRPr="009C28F9">
        <w:rPr>
          <w:rFonts w:ascii="Times New Roman" w:hAnsi="Times New Roman"/>
          <w:b/>
          <w:i/>
          <w:sz w:val="24"/>
          <w:szCs w:val="24"/>
        </w:rPr>
        <w:t xml:space="preserve"> – имущественные отношения</w:t>
      </w:r>
      <w:r w:rsidR="009C28F9" w:rsidRPr="009C28F9">
        <w:rPr>
          <w:rFonts w:ascii="Times New Roman" w:hAnsi="Times New Roman"/>
          <w:sz w:val="24"/>
          <w:szCs w:val="24"/>
        </w:rPr>
        <w:t xml:space="preserve"> и составлена в соответствии с </w:t>
      </w:r>
      <w:r w:rsidR="00070371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</w:t>
      </w:r>
      <w:r w:rsidR="009C28F9" w:rsidRPr="009C28F9">
        <w:rPr>
          <w:rFonts w:ascii="Times New Roman" w:hAnsi="Times New Roman"/>
          <w:sz w:val="24"/>
          <w:szCs w:val="24"/>
        </w:rPr>
        <w:t xml:space="preserve">специальности </w:t>
      </w:r>
      <w:r w:rsidR="009C28F9" w:rsidRPr="00070371">
        <w:rPr>
          <w:rFonts w:ascii="Times New Roman" w:hAnsi="Times New Roman"/>
          <w:b/>
          <w:i/>
          <w:sz w:val="24"/>
          <w:szCs w:val="24"/>
        </w:rPr>
        <w:t xml:space="preserve">120714 </w:t>
      </w:r>
      <w:proofErr w:type="spellStart"/>
      <w:r w:rsidR="009C28F9" w:rsidRPr="00070371">
        <w:rPr>
          <w:rFonts w:ascii="Times New Roman" w:hAnsi="Times New Roman"/>
          <w:b/>
          <w:i/>
          <w:sz w:val="24"/>
          <w:szCs w:val="24"/>
        </w:rPr>
        <w:t>Земельно</w:t>
      </w:r>
      <w:proofErr w:type="spellEnd"/>
      <w:r w:rsidR="009C28F9" w:rsidRPr="00070371">
        <w:rPr>
          <w:rFonts w:ascii="Times New Roman" w:hAnsi="Times New Roman"/>
          <w:b/>
          <w:i/>
          <w:sz w:val="24"/>
          <w:szCs w:val="24"/>
        </w:rPr>
        <w:t xml:space="preserve"> – имущественные отношения</w:t>
      </w:r>
      <w:r w:rsidR="0007037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C28F9" w:rsidRPr="00070371">
        <w:rPr>
          <w:rFonts w:ascii="Times New Roman" w:hAnsi="Times New Roman"/>
          <w:b/>
          <w:i/>
          <w:sz w:val="24"/>
          <w:szCs w:val="24"/>
        </w:rPr>
        <w:t>базовой подготовки, укрупнённой группы</w:t>
      </w:r>
      <w:r w:rsidR="009C28F9" w:rsidRPr="009C28F9">
        <w:rPr>
          <w:rFonts w:ascii="Times New Roman" w:hAnsi="Times New Roman"/>
          <w:b/>
          <w:i/>
          <w:sz w:val="24"/>
          <w:szCs w:val="24"/>
        </w:rPr>
        <w:t xml:space="preserve"> подготовки 120000 Геодезия и землеустройство, направление подготовки 120700 Землеустройство и кадастры.</w:t>
      </w:r>
    </w:p>
    <w:p w:rsidR="0003011D" w:rsidRDefault="0003011D" w:rsidP="0003011D">
      <w:pPr>
        <w:pStyle w:val="a8"/>
        <w:tabs>
          <w:tab w:val="left" w:pos="42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right="-185" w:firstLine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учебной дисциплины может быть использована в программах дополнительного профессионального образования для повышения квалификации и переподготовки, а также в профессиональной подготовке по данной специальности и также в соответствии с </w:t>
      </w:r>
      <w:r w:rsidR="00070371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</w:t>
      </w:r>
      <w:r>
        <w:rPr>
          <w:rFonts w:ascii="Times New Roman" w:hAnsi="Times New Roman"/>
          <w:sz w:val="24"/>
          <w:szCs w:val="24"/>
        </w:rPr>
        <w:t xml:space="preserve"> по другим специальностям. </w:t>
      </w:r>
    </w:p>
    <w:p w:rsidR="0003011D" w:rsidRDefault="0003011D" w:rsidP="0003011D">
      <w:pPr>
        <w:pStyle w:val="a8"/>
        <w:tabs>
          <w:tab w:val="left" w:pos="42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right="-185"/>
        <w:jc w:val="both"/>
        <w:rPr>
          <w:rFonts w:ascii="Times New Roman" w:hAnsi="Times New Roman"/>
          <w:sz w:val="24"/>
          <w:szCs w:val="24"/>
        </w:rPr>
      </w:pPr>
    </w:p>
    <w:p w:rsidR="0003011D" w:rsidRPr="00070371" w:rsidRDefault="0003011D" w:rsidP="0003011D">
      <w:pPr>
        <w:pStyle w:val="a8"/>
        <w:numPr>
          <w:ilvl w:val="1"/>
          <w:numId w:val="3"/>
        </w:numPr>
        <w:tabs>
          <w:tab w:val="clear" w:pos="420"/>
          <w:tab w:val="left" w:pos="42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070371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="00070371" w:rsidRPr="00070371">
        <w:rPr>
          <w:rFonts w:ascii="Times New Roman" w:hAnsi="Times New Roman"/>
          <w:b/>
          <w:sz w:val="24"/>
          <w:szCs w:val="24"/>
        </w:rPr>
        <w:t xml:space="preserve"> </w:t>
      </w:r>
      <w:r w:rsidR="00070371">
        <w:rPr>
          <w:rFonts w:ascii="Times New Roman" w:hAnsi="Times New Roman"/>
          <w:sz w:val="24"/>
          <w:szCs w:val="24"/>
        </w:rPr>
        <w:t>д</w:t>
      </w:r>
      <w:r w:rsidRPr="00070371">
        <w:rPr>
          <w:rFonts w:ascii="Times New Roman" w:hAnsi="Times New Roman"/>
          <w:sz w:val="24"/>
          <w:szCs w:val="24"/>
        </w:rPr>
        <w:t xml:space="preserve">исциплина входит в общий  гуманитарный и социально-экономический цикл.  </w:t>
      </w:r>
    </w:p>
    <w:p w:rsidR="0003011D" w:rsidRDefault="0003011D" w:rsidP="0003011D">
      <w:pPr>
        <w:pStyle w:val="a8"/>
        <w:tabs>
          <w:tab w:val="left" w:pos="42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u w:val="single"/>
        </w:rPr>
      </w:pPr>
    </w:p>
    <w:p w:rsidR="0003011D" w:rsidRDefault="0003011D" w:rsidP="0003011D">
      <w:pPr>
        <w:pStyle w:val="a8"/>
        <w:numPr>
          <w:ilvl w:val="1"/>
          <w:numId w:val="3"/>
        </w:numPr>
        <w:tabs>
          <w:tab w:val="clear" w:pos="420"/>
          <w:tab w:val="left" w:pos="42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03011D" w:rsidRDefault="0003011D" w:rsidP="0003011D">
      <w:pPr>
        <w:pStyle w:val="a8"/>
        <w:tabs>
          <w:tab w:val="left" w:pos="42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03011D" w:rsidRDefault="0003011D" w:rsidP="0003011D">
      <w:pPr>
        <w:pStyle w:val="a8"/>
        <w:numPr>
          <w:ilvl w:val="0"/>
          <w:numId w:val="4"/>
        </w:numPr>
        <w:tabs>
          <w:tab w:val="left" w:pos="42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общаться  (устно и письменно) на иностранном языке на профессиональные и повседневные темы;</w:t>
      </w:r>
    </w:p>
    <w:p w:rsidR="0003011D" w:rsidRDefault="0003011D" w:rsidP="0003011D">
      <w:pPr>
        <w:pStyle w:val="a8"/>
        <w:numPr>
          <w:ilvl w:val="0"/>
          <w:numId w:val="4"/>
        </w:numPr>
        <w:tabs>
          <w:tab w:val="left" w:pos="42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переводить (со словарём) иностранные тексты профессиональной направленности;</w:t>
      </w:r>
    </w:p>
    <w:p w:rsidR="0003011D" w:rsidRDefault="0003011D" w:rsidP="0003011D">
      <w:pPr>
        <w:pStyle w:val="a8"/>
        <w:numPr>
          <w:ilvl w:val="0"/>
          <w:numId w:val="4"/>
        </w:numPr>
        <w:tabs>
          <w:tab w:val="left" w:pos="42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03011D" w:rsidRDefault="0003011D" w:rsidP="0003011D">
      <w:pPr>
        <w:tabs>
          <w:tab w:val="left" w:pos="42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03011D" w:rsidRDefault="0003011D" w:rsidP="0003011D">
      <w:pPr>
        <w:tabs>
          <w:tab w:val="left" w:pos="42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03011D" w:rsidRDefault="0003011D" w:rsidP="0003011D">
      <w:pPr>
        <w:pStyle w:val="a8"/>
        <w:numPr>
          <w:ilvl w:val="0"/>
          <w:numId w:val="5"/>
        </w:numPr>
        <w:tabs>
          <w:tab w:val="left" w:pos="42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лексический (1200-1400 лексических единиц) и грамматический минимум, необходимый для чтения и перевода (со словарём) иностранных текстов профессиональной направленности;</w:t>
      </w:r>
    </w:p>
    <w:p w:rsidR="0003011D" w:rsidRDefault="0003011D" w:rsidP="0003011D">
      <w:pPr>
        <w:pStyle w:val="a7"/>
        <w:tabs>
          <w:tab w:val="left" w:pos="426"/>
          <w:tab w:val="left" w:pos="1418"/>
        </w:tabs>
        <w:ind w:left="-142"/>
        <w:jc w:val="both"/>
        <w:rPr>
          <w:rFonts w:ascii="Times New Roman" w:hAnsi="Times New Roman"/>
          <w:sz w:val="24"/>
          <w:szCs w:val="24"/>
        </w:rPr>
      </w:pPr>
    </w:p>
    <w:sectPr w:rsidR="0003011D" w:rsidSect="002E2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1">
    <w:nsid w:val="20965353"/>
    <w:multiLevelType w:val="hybridMultilevel"/>
    <w:tmpl w:val="7640D666"/>
    <w:lvl w:ilvl="0" w:tplc="79BE114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A3162EC"/>
    <w:multiLevelType w:val="hybridMultilevel"/>
    <w:tmpl w:val="800CC0E2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2A621A84"/>
    <w:multiLevelType w:val="hybridMultilevel"/>
    <w:tmpl w:val="65F4B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4009F"/>
    <w:multiLevelType w:val="hybridMultilevel"/>
    <w:tmpl w:val="11425726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4348549B"/>
    <w:multiLevelType w:val="hybridMultilevel"/>
    <w:tmpl w:val="959279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9258E"/>
    <w:multiLevelType w:val="hybridMultilevel"/>
    <w:tmpl w:val="C2B6551A"/>
    <w:lvl w:ilvl="0" w:tplc="D4762F1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7">
    <w:nsid w:val="553F1793"/>
    <w:multiLevelType w:val="hybridMultilevel"/>
    <w:tmpl w:val="29620A42"/>
    <w:lvl w:ilvl="0" w:tplc="79BE11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D04BC"/>
    <w:multiLevelType w:val="hybridMultilevel"/>
    <w:tmpl w:val="B4B6440A"/>
    <w:lvl w:ilvl="0" w:tplc="D4762F1E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56"/>
    <w:rsid w:val="000202E5"/>
    <w:rsid w:val="000241C9"/>
    <w:rsid w:val="0003011D"/>
    <w:rsid w:val="00070371"/>
    <w:rsid w:val="002C34CF"/>
    <w:rsid w:val="002E24BC"/>
    <w:rsid w:val="00355BCB"/>
    <w:rsid w:val="004302FD"/>
    <w:rsid w:val="00574D27"/>
    <w:rsid w:val="00581CD2"/>
    <w:rsid w:val="006678B0"/>
    <w:rsid w:val="00755BDF"/>
    <w:rsid w:val="00853D04"/>
    <w:rsid w:val="009C28F9"/>
    <w:rsid w:val="009F6C56"/>
    <w:rsid w:val="009F772B"/>
    <w:rsid w:val="00A40F6C"/>
    <w:rsid w:val="00A5140E"/>
    <w:rsid w:val="00D12BF5"/>
    <w:rsid w:val="00D70574"/>
    <w:rsid w:val="00DB396E"/>
    <w:rsid w:val="00FB2D83"/>
    <w:rsid w:val="00FD6B5E"/>
    <w:rsid w:val="00FE5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1D"/>
    <w:rPr>
      <w:rFonts w:ascii="Calibri" w:eastAsia="Times New Roman" w:hAnsi="Calibri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3011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11D"/>
    <w:rPr>
      <w:rFonts w:eastAsia="Times New Roman" w:cs="Times New Roman"/>
      <w:lang w:eastAsia="ru-RU"/>
    </w:rPr>
  </w:style>
  <w:style w:type="character" w:styleId="a3">
    <w:name w:val="Hyperlink"/>
    <w:uiPriority w:val="99"/>
    <w:semiHidden/>
    <w:unhideWhenUsed/>
    <w:rsid w:val="000301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01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Plain Text"/>
    <w:basedOn w:val="a"/>
    <w:link w:val="a6"/>
    <w:uiPriority w:val="99"/>
    <w:semiHidden/>
    <w:unhideWhenUsed/>
    <w:rsid w:val="0003011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0301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03011D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030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1D"/>
    <w:rPr>
      <w:rFonts w:ascii="Calibri" w:eastAsia="Times New Roman" w:hAnsi="Calibri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3011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11D"/>
    <w:rPr>
      <w:rFonts w:eastAsia="Times New Roman" w:cs="Times New Roman"/>
      <w:lang w:eastAsia="ru-RU"/>
    </w:rPr>
  </w:style>
  <w:style w:type="character" w:styleId="a3">
    <w:name w:val="Hyperlink"/>
    <w:uiPriority w:val="99"/>
    <w:semiHidden/>
    <w:unhideWhenUsed/>
    <w:rsid w:val="000301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01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Plain Text"/>
    <w:basedOn w:val="a"/>
    <w:link w:val="a6"/>
    <w:uiPriority w:val="99"/>
    <w:semiHidden/>
    <w:unhideWhenUsed/>
    <w:rsid w:val="0003011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0301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03011D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030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3745-5A4F-4038-8993-05C0C5AD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Natalia</cp:lastModifiedBy>
  <cp:revision>2</cp:revision>
  <dcterms:created xsi:type="dcterms:W3CDTF">2014-06-17T14:03:00Z</dcterms:created>
  <dcterms:modified xsi:type="dcterms:W3CDTF">2014-06-17T14:03:00Z</dcterms:modified>
</cp:coreProperties>
</file>