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89" w:rsidRDefault="00D81089">
      <w:pPr>
        <w:spacing w:line="1" w:lineRule="exact"/>
      </w:pPr>
    </w:p>
    <w:p w:rsidR="007F0AF2" w:rsidRPr="005B7207" w:rsidRDefault="007F0AF2" w:rsidP="007F0AF2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7F0AF2" w:rsidRPr="005B7207" w:rsidRDefault="007F0AF2" w:rsidP="007F0AF2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7F0AF2" w:rsidRPr="005B7207" w:rsidRDefault="007F0AF2" w:rsidP="007F0AF2">
      <w:pPr>
        <w:jc w:val="center"/>
        <w:rPr>
          <w:rFonts w:ascii="Times New Roman" w:hAnsi="Times New Roman" w:cs="Times New Roman"/>
          <w:b/>
        </w:rPr>
      </w:pPr>
    </w:p>
    <w:p w:rsidR="007F0AF2" w:rsidRDefault="007F0AF2" w:rsidP="007F0AF2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F0AF2" w:rsidRPr="005B7207" w:rsidTr="0026174A">
        <w:trPr>
          <w:trHeight w:val="1421"/>
        </w:trPr>
        <w:tc>
          <w:tcPr>
            <w:tcW w:w="4785" w:type="dxa"/>
          </w:tcPr>
          <w:p w:rsidR="007F0AF2" w:rsidRPr="005B7207" w:rsidRDefault="007F0AF2" w:rsidP="002617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F0AF2" w:rsidRPr="005B7207" w:rsidRDefault="007F0AF2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F0AF2" w:rsidRDefault="007F0AF2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7F0AF2" w:rsidRPr="005B7207" w:rsidRDefault="007F0AF2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7F0AF2" w:rsidRDefault="007F0AF2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7F0AF2" w:rsidRPr="005B7207" w:rsidRDefault="007F0AF2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52E3F40" wp14:editId="7A3D4CBE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0AF2" w:rsidRDefault="007F0AF2">
      <w:pPr>
        <w:pStyle w:val="1"/>
        <w:shd w:val="clear" w:color="auto" w:fill="auto"/>
        <w:spacing w:after="540"/>
        <w:ind w:firstLine="0"/>
        <w:jc w:val="center"/>
        <w:rPr>
          <w:b/>
          <w:bCs/>
        </w:rPr>
      </w:pPr>
    </w:p>
    <w:p w:rsidR="00D81089" w:rsidRDefault="00463113">
      <w:pPr>
        <w:pStyle w:val="1"/>
        <w:shd w:val="clear" w:color="auto" w:fill="auto"/>
        <w:spacing w:after="540"/>
        <w:ind w:firstLine="0"/>
        <w:jc w:val="center"/>
      </w:pPr>
      <w:r>
        <w:rPr>
          <w:b/>
          <w:bCs/>
        </w:rPr>
        <w:t>РАБОЧАЯ ПРОГРАММА ПРОИЗВОДСТВЕННОЙ ПРАКТИКИ</w:t>
      </w:r>
      <w:r>
        <w:rPr>
          <w:b/>
          <w:bCs/>
        </w:rPr>
        <w:br/>
        <w:t>ПРЕДДИПЛОМНОЙ ПРАКТИКИ</w:t>
      </w:r>
    </w:p>
    <w:p w:rsidR="00D81089" w:rsidRDefault="00463113">
      <w:pPr>
        <w:pStyle w:val="1"/>
        <w:shd w:val="clear" w:color="auto" w:fill="auto"/>
        <w:spacing w:after="5760"/>
        <w:ind w:left="1060" w:firstLine="0"/>
      </w:pPr>
      <w:r>
        <w:t>по специальности</w:t>
      </w:r>
      <w:r>
        <w:t xml:space="preserve"> 38.02.01. Экономика и бухгалтерский </w:t>
      </w:r>
      <w:r>
        <w:t>учёт (по отраслям)</w:t>
      </w:r>
    </w:p>
    <w:p w:rsidR="007F0AF2" w:rsidRDefault="007F0AF2">
      <w:pPr>
        <w:pStyle w:val="1"/>
        <w:shd w:val="clear" w:color="auto" w:fill="auto"/>
        <w:ind w:firstLine="0"/>
        <w:jc w:val="center"/>
      </w:pPr>
    </w:p>
    <w:p w:rsidR="007F0AF2" w:rsidRDefault="007F0AF2">
      <w:pPr>
        <w:pStyle w:val="1"/>
        <w:shd w:val="clear" w:color="auto" w:fill="auto"/>
        <w:ind w:firstLine="0"/>
        <w:jc w:val="center"/>
      </w:pPr>
    </w:p>
    <w:p w:rsidR="007F0AF2" w:rsidRDefault="007F0AF2">
      <w:pPr>
        <w:pStyle w:val="1"/>
        <w:shd w:val="clear" w:color="auto" w:fill="auto"/>
        <w:ind w:firstLine="0"/>
        <w:jc w:val="center"/>
      </w:pPr>
    </w:p>
    <w:p w:rsidR="00D81089" w:rsidRDefault="007F0AF2">
      <w:pPr>
        <w:pStyle w:val="1"/>
        <w:shd w:val="clear" w:color="auto" w:fill="auto"/>
        <w:ind w:firstLine="0"/>
        <w:jc w:val="center"/>
      </w:pPr>
      <w:r>
        <w:t>Кривошеино 2024</w:t>
      </w:r>
      <w:r w:rsidR="00463113">
        <w:br w:type="page"/>
      </w:r>
    </w:p>
    <w:p w:rsidR="00D81089" w:rsidRDefault="00463113">
      <w:pPr>
        <w:pStyle w:val="1"/>
        <w:shd w:val="clear" w:color="auto" w:fill="auto"/>
        <w:spacing w:after="260"/>
        <w:ind w:firstLine="0"/>
        <w:jc w:val="both"/>
      </w:pPr>
      <w:r>
        <w:lastRenderedPageBreak/>
        <w:t>Рабочая программа производственной практики/преддипломной практики (ПДП) разработана на основе:</w:t>
      </w:r>
    </w:p>
    <w:p w:rsidR="00D81089" w:rsidRDefault="00463113">
      <w:pPr>
        <w:pStyle w:val="1"/>
        <w:shd w:val="clear" w:color="auto" w:fill="auto"/>
        <w:spacing w:after="260"/>
        <w:ind w:firstLine="740"/>
        <w:jc w:val="both"/>
      </w:pPr>
      <w:r>
        <w:t>Федерального государственного образовательного стандарта среднего профессионального образования (пр. Приказ Минобрнауки России от</w:t>
      </w:r>
      <w:r>
        <w:t xml:space="preserve"> 05.02.2018 № 69), Федерального государствен</w:t>
      </w:r>
      <w:r>
        <w:softHyphen/>
        <w:t>ного образовательного стандарта среднего профессионального образования по специальности 38.02.01 Экономика и бухгалтерский учет (по отраслям), зарегистрированный Министерством юс</w:t>
      </w:r>
      <w:r>
        <w:softHyphen/>
        <w:t>тиции РФ от 26 февраля 2018 г. №</w:t>
      </w:r>
      <w:r>
        <w:t xml:space="preserve"> 50137.</w:t>
      </w:r>
    </w:p>
    <w:p w:rsidR="00D81089" w:rsidRDefault="00D81089">
      <w:pPr>
        <w:spacing w:after="824" w:line="1" w:lineRule="exact"/>
        <w:sectPr w:rsidR="00D81089">
          <w:footerReference w:type="default" r:id="rId9"/>
          <w:footerReference w:type="first" r:id="rId10"/>
          <w:type w:val="continuous"/>
          <w:pgSz w:w="11900" w:h="16840"/>
          <w:pgMar w:top="1072" w:right="543" w:bottom="3183" w:left="1029" w:header="0" w:footer="3" w:gutter="0"/>
          <w:cols w:space="720"/>
          <w:noEndnote/>
          <w:docGrid w:linePitch="360"/>
        </w:sectPr>
      </w:pPr>
    </w:p>
    <w:p w:rsidR="007F0AF2" w:rsidRPr="00851F19" w:rsidRDefault="007F0AF2" w:rsidP="007F0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bookmarkStart w:id="0" w:name="bookmark4"/>
      <w:bookmarkStart w:id="1" w:name="bookmark5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7F0AF2" w:rsidRPr="00851F19" w:rsidRDefault="007F0AF2" w:rsidP="007F0AF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7F0AF2" w:rsidRPr="00851F19" w:rsidRDefault="007F0AF2" w:rsidP="007F0AF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7F0AF2" w:rsidRPr="00851F19" w:rsidRDefault="007F0AF2" w:rsidP="007F0AF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F0AF2" w:rsidRPr="00851F19" w:rsidRDefault="007F0AF2" w:rsidP="007F0AF2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7F0AF2" w:rsidRPr="00851F19" w:rsidRDefault="007F0AF2" w:rsidP="007F0AF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7F0AF2" w:rsidRPr="00851F19" w:rsidRDefault="007F0AF2" w:rsidP="007F0AF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7F0AF2" w:rsidRPr="00851F19" w:rsidRDefault="007F0AF2" w:rsidP="007F0AF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7F0AF2" w:rsidRPr="00851F19" w:rsidRDefault="007F0AF2" w:rsidP="007F0AF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7F0AF2" w:rsidRPr="00851F19" w:rsidRDefault="007F0AF2" w:rsidP="007F0AF2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7F0AF2" w:rsidRDefault="007F0AF2" w:rsidP="007F0AF2">
      <w:pPr>
        <w:pStyle w:val="24"/>
        <w:keepNext/>
        <w:keepLines/>
        <w:shd w:val="clear" w:color="auto" w:fill="auto"/>
        <w:tabs>
          <w:tab w:val="left" w:pos="780"/>
          <w:tab w:val="center" w:pos="5164"/>
        </w:tabs>
        <w:spacing w:after="260"/>
      </w:pPr>
    </w:p>
    <w:p w:rsidR="007F0AF2" w:rsidRDefault="007F0AF2" w:rsidP="007F0AF2">
      <w:pPr>
        <w:pStyle w:val="24"/>
        <w:keepNext/>
        <w:keepLines/>
        <w:shd w:val="clear" w:color="auto" w:fill="auto"/>
        <w:tabs>
          <w:tab w:val="left" w:pos="780"/>
          <w:tab w:val="center" w:pos="5164"/>
        </w:tabs>
        <w:spacing w:after="260"/>
      </w:pPr>
    </w:p>
    <w:p w:rsidR="007F0AF2" w:rsidRDefault="007F0AF2" w:rsidP="007F0AF2">
      <w:pPr>
        <w:pStyle w:val="24"/>
        <w:keepNext/>
        <w:keepLines/>
        <w:shd w:val="clear" w:color="auto" w:fill="auto"/>
        <w:tabs>
          <w:tab w:val="left" w:pos="780"/>
          <w:tab w:val="center" w:pos="5164"/>
        </w:tabs>
        <w:spacing w:after="260"/>
        <w:sectPr w:rsidR="007F0AF2">
          <w:footerReference w:type="default" r:id="rId11"/>
          <w:type w:val="continuous"/>
          <w:pgSz w:w="11900" w:h="16840"/>
          <w:pgMar w:top="1072" w:right="543" w:bottom="3183" w:left="1029" w:header="644" w:footer="3" w:gutter="0"/>
          <w:cols w:space="720"/>
          <w:noEndnote/>
          <w:docGrid w:linePitch="360"/>
        </w:sectPr>
      </w:pPr>
    </w:p>
    <w:p w:rsidR="00D81089" w:rsidRDefault="007F0AF2" w:rsidP="007F0AF2">
      <w:pPr>
        <w:pStyle w:val="24"/>
        <w:keepNext/>
        <w:keepLines/>
        <w:shd w:val="clear" w:color="auto" w:fill="auto"/>
        <w:tabs>
          <w:tab w:val="left" w:pos="780"/>
          <w:tab w:val="center" w:pos="5164"/>
        </w:tabs>
        <w:spacing w:after="260"/>
        <w:jc w:val="center"/>
      </w:pPr>
      <w:r>
        <w:t>С</w:t>
      </w:r>
      <w:r w:rsidR="00463113">
        <w:t>ОДЕРЖАНИЕ</w:t>
      </w:r>
      <w:bookmarkEnd w:id="0"/>
      <w:bookmarkEnd w:id="1"/>
    </w:p>
    <w:p w:rsidR="00D81089" w:rsidRDefault="00463113">
      <w:pPr>
        <w:pStyle w:val="a7"/>
        <w:numPr>
          <w:ilvl w:val="0"/>
          <w:numId w:val="1"/>
        </w:numPr>
        <w:shd w:val="clear" w:color="auto" w:fill="auto"/>
        <w:tabs>
          <w:tab w:val="left" w:pos="677"/>
          <w:tab w:val="left" w:pos="9445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6" w:tooltip="Current Document">
        <w:r>
          <w:t>ПАСПОРТ РАБОЧЕЙ ПРОГРАММЫ ПРОИЗВОДСТВЕННОЙ ПРАКТИКИ /</w:t>
        </w:r>
        <w:r>
          <w:tab/>
          <w:t>4</w:t>
        </w:r>
      </w:hyperlink>
    </w:p>
    <w:p w:rsidR="00D81089" w:rsidRDefault="00463113">
      <w:pPr>
        <w:pStyle w:val="a7"/>
        <w:shd w:val="clear" w:color="auto" w:fill="auto"/>
        <w:ind w:firstLine="680"/>
      </w:pPr>
      <w:r>
        <w:t>ПРЕДДИПЛОМНОЙ ПРАКТИКИ</w:t>
      </w:r>
    </w:p>
    <w:p w:rsidR="00D81089" w:rsidRDefault="00463113">
      <w:pPr>
        <w:pStyle w:val="a7"/>
        <w:numPr>
          <w:ilvl w:val="0"/>
          <w:numId w:val="1"/>
        </w:numPr>
        <w:shd w:val="clear" w:color="auto" w:fill="auto"/>
        <w:tabs>
          <w:tab w:val="left" w:pos="677"/>
          <w:tab w:val="left" w:pos="9445"/>
        </w:tabs>
      </w:pPr>
      <w:r>
        <w:t>СТРУКТУРА И СОДЕРЖАНИЕ ПРОИЗВОДСТВЕННОЙ ПРАКТИКИ</w:t>
      </w:r>
      <w:r>
        <w:tab/>
        <w:t>15</w:t>
      </w:r>
    </w:p>
    <w:p w:rsidR="00D81089" w:rsidRDefault="00463113">
      <w:pPr>
        <w:pStyle w:val="a7"/>
        <w:numPr>
          <w:ilvl w:val="0"/>
          <w:numId w:val="1"/>
        </w:numPr>
        <w:shd w:val="clear" w:color="auto" w:fill="auto"/>
        <w:tabs>
          <w:tab w:val="left" w:pos="677"/>
        </w:tabs>
        <w:ind w:left="680" w:hanging="400"/>
        <w:jc w:val="both"/>
      </w:pPr>
      <w:r>
        <w:t xml:space="preserve">УСЛОВИЯ РЕАЛИЗАЦИИ РАБОЧЕЙ </w:t>
      </w:r>
      <w:r>
        <w:t>ПРОГРАММЫ ПРОИЗВОДСТВЕННОЙ 17 ПРАКТИКИ</w:t>
      </w:r>
    </w:p>
    <w:p w:rsidR="00D81089" w:rsidRDefault="00463113">
      <w:pPr>
        <w:pStyle w:val="a7"/>
        <w:numPr>
          <w:ilvl w:val="0"/>
          <w:numId w:val="1"/>
        </w:numPr>
        <w:shd w:val="clear" w:color="auto" w:fill="auto"/>
        <w:tabs>
          <w:tab w:val="left" w:pos="677"/>
          <w:tab w:val="left" w:pos="9445"/>
        </w:tabs>
        <w:jc w:val="both"/>
      </w:pPr>
      <w:r>
        <w:t>КОНТРОЛЬ И ОЦЕНКА РЕЗУЛЬТАТОВ ОСВОЕНИЯ РАБОЧЕЙ ПРОГРАМ-</w:t>
      </w:r>
      <w:r>
        <w:tab/>
        <w:t>22</w:t>
      </w:r>
    </w:p>
    <w:p w:rsidR="00D81089" w:rsidRDefault="00463113">
      <w:pPr>
        <w:pStyle w:val="a7"/>
        <w:shd w:val="clear" w:color="auto" w:fill="auto"/>
        <w:ind w:firstLine="680"/>
      </w:pPr>
      <w:r>
        <w:t>МЫ ПРОИЗВОДСТВЕННОЙ ПРАКТИКИ</w:t>
      </w:r>
    </w:p>
    <w:p w:rsidR="00D81089" w:rsidRDefault="00463113">
      <w:pPr>
        <w:pStyle w:val="a7"/>
        <w:numPr>
          <w:ilvl w:val="0"/>
          <w:numId w:val="1"/>
        </w:numPr>
        <w:shd w:val="clear" w:color="auto" w:fill="auto"/>
        <w:tabs>
          <w:tab w:val="left" w:pos="677"/>
          <w:tab w:val="left" w:pos="9445"/>
        </w:tabs>
        <w:sectPr w:rsidR="00D81089" w:rsidSect="007F0AF2">
          <w:pgSz w:w="11900" w:h="16840"/>
          <w:pgMar w:top="1072" w:right="543" w:bottom="3183" w:left="1029" w:header="644" w:footer="3" w:gutter="0"/>
          <w:cols w:space="720"/>
          <w:noEndnote/>
          <w:docGrid w:linePitch="360"/>
        </w:sectPr>
      </w:pPr>
      <w:r>
        <w:t>ПРИЛОЖЕНИЯ (оформление отчёта, задание, аттестационный лист)</w:t>
      </w:r>
      <w:r>
        <w:tab/>
        <w:t>36</w:t>
      </w:r>
      <w:r>
        <w:fldChar w:fldCharType="end"/>
      </w:r>
    </w:p>
    <w:p w:rsidR="00D81089" w:rsidRDefault="00463113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45"/>
        </w:tabs>
        <w:spacing w:after="280"/>
        <w:jc w:val="center"/>
      </w:pPr>
      <w:bookmarkStart w:id="2" w:name="bookmark6"/>
      <w:bookmarkStart w:id="3" w:name="bookmark7"/>
      <w:r>
        <w:t xml:space="preserve">ПАСПОРТ РАБОЧЕЙ ПРОГРАММЫ </w:t>
      </w:r>
      <w:r>
        <w:t>ПРОИЗВОДСТВЕННОЙ ПРАКТИКИ /</w:t>
      </w:r>
      <w:r>
        <w:br/>
        <w:t>ПРЕДДИПЛОМНОЙ ПРАКТИКИ</w:t>
      </w:r>
      <w:bookmarkEnd w:id="2"/>
      <w:bookmarkEnd w:id="3"/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01"/>
        </w:tabs>
        <w:jc w:val="both"/>
      </w:pPr>
      <w:bookmarkStart w:id="4" w:name="bookmark8"/>
      <w:bookmarkStart w:id="5" w:name="bookmark9"/>
      <w:r>
        <w:t>Область применения программы</w:t>
      </w:r>
      <w:bookmarkEnd w:id="4"/>
      <w:bookmarkEnd w:id="5"/>
    </w:p>
    <w:p w:rsidR="00D81089" w:rsidRDefault="00463113">
      <w:pPr>
        <w:pStyle w:val="1"/>
        <w:shd w:val="clear" w:color="auto" w:fill="auto"/>
        <w:spacing w:after="280"/>
        <w:jc w:val="both"/>
      </w:pPr>
      <w:r>
        <w:t>Рабочая программа производственной практики (ПДП) является частью основной профессио</w:t>
      </w:r>
      <w:r>
        <w:softHyphen/>
        <w:t xml:space="preserve">нальной образовательной программы в соответствии с ФГОС СПО по специальности </w:t>
      </w:r>
      <w:r>
        <w:rPr>
          <w:b/>
          <w:bCs/>
        </w:rPr>
        <w:t xml:space="preserve">38.02.01 </w:t>
      </w:r>
      <w:r>
        <w:rPr>
          <w:b/>
          <w:bCs/>
        </w:rPr>
        <w:t>Экономика и бухгалтерский учет (по отраслям) базовой подготовки.</w:t>
      </w:r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01"/>
        </w:tabs>
        <w:jc w:val="both"/>
      </w:pPr>
      <w:bookmarkStart w:id="6" w:name="bookmark10"/>
      <w:bookmarkStart w:id="7" w:name="bookmark11"/>
      <w:r>
        <w:t>Место производственной практики (ПДП) в образовательной программе</w:t>
      </w:r>
      <w:bookmarkEnd w:id="6"/>
      <w:bookmarkEnd w:id="7"/>
    </w:p>
    <w:p w:rsidR="00D81089" w:rsidRDefault="00463113">
      <w:pPr>
        <w:pStyle w:val="1"/>
        <w:shd w:val="clear" w:color="auto" w:fill="auto"/>
        <w:spacing w:after="280"/>
        <w:jc w:val="both"/>
      </w:pPr>
      <w:r>
        <w:t>Производственная практика (ПДП) проводится непрерывно после освоения учебных практик и производственных практик по профессион</w:t>
      </w:r>
      <w:r>
        <w:t>альным модулям. На производственную практику (ПДП) направляются обучающиеся, выполнившие программы учебных и производственных прак</w:t>
      </w:r>
      <w:r>
        <w:softHyphen/>
        <w:t>тик, не имеющие задолженностей по промежуточной аттестации.</w:t>
      </w:r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01"/>
        </w:tabs>
        <w:jc w:val="both"/>
      </w:pPr>
      <w:bookmarkStart w:id="8" w:name="bookmark12"/>
      <w:bookmarkStart w:id="9" w:name="bookmark13"/>
      <w:r>
        <w:t>Цели и задачи производственной практики (ПДП)</w:t>
      </w:r>
      <w:bookmarkEnd w:id="8"/>
      <w:bookmarkEnd w:id="9"/>
    </w:p>
    <w:p w:rsidR="00D81089" w:rsidRDefault="00463113">
      <w:pPr>
        <w:pStyle w:val="1"/>
        <w:shd w:val="clear" w:color="auto" w:fill="auto"/>
        <w:jc w:val="both"/>
      </w:pPr>
      <w:r>
        <w:t>Производственная пр</w:t>
      </w:r>
      <w:r>
        <w:t>актика (ПДП) по специальности 38.02.01 Экономика и бухгалтерский учет (по отраслям) направлена на углубление первоначального практического опыта обучающего</w:t>
      </w:r>
      <w:r>
        <w:softHyphen/>
        <w:t>ся, развитие общих и профессиональных компетенций, проверку его готовности к самостоятель</w:t>
      </w:r>
      <w:r>
        <w:softHyphen/>
        <w:t>ной трудов</w:t>
      </w:r>
      <w:r>
        <w:t>ой деятельности, а также подготовку к выполнению выпускной квалификационной ра</w:t>
      </w:r>
      <w:r>
        <w:softHyphen/>
        <w:t>боты в организациях различных организационно-правовых форм.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 xml:space="preserve">Цель производственной практики (ПДП): </w:t>
      </w:r>
      <w:r>
        <w:t>комплексное освоение всех основных видов про</w:t>
      </w:r>
      <w:r>
        <w:softHyphen/>
        <w:t>фессиональной деятельности (ВПД) к</w:t>
      </w:r>
      <w:r>
        <w:t>ак результата освоения основной профессиональной образо</w:t>
      </w:r>
      <w:r>
        <w:softHyphen/>
        <w:t>вательной программы по специальности 38.02.01 Экономика и бухгалтерский учет (по отраслям) и соответствующих им профессиональных компетенций.</w:t>
      </w:r>
    </w:p>
    <w:p w:rsidR="00D81089" w:rsidRDefault="00463113">
      <w:pPr>
        <w:pStyle w:val="1"/>
        <w:shd w:val="clear" w:color="auto" w:fill="auto"/>
        <w:ind w:firstLine="0"/>
        <w:jc w:val="both"/>
      </w:pPr>
      <w:r>
        <w:rPr>
          <w:b/>
          <w:bCs/>
        </w:rPr>
        <w:t>ВПД 1. Документирование хозяйственных операций и ведение б</w:t>
      </w:r>
      <w:r>
        <w:rPr>
          <w:b/>
          <w:bCs/>
        </w:rPr>
        <w:t>ухгалтерского учета активов организации:</w:t>
      </w:r>
    </w:p>
    <w:p w:rsidR="00D81089" w:rsidRDefault="00463113">
      <w:pPr>
        <w:pStyle w:val="1"/>
        <w:shd w:val="clear" w:color="auto" w:fill="auto"/>
        <w:jc w:val="both"/>
      </w:pPr>
      <w:r>
        <w:t>ПК 1.1. Обрабатывать первичные бухгалтерские документы;</w:t>
      </w:r>
    </w:p>
    <w:p w:rsidR="00D81089" w:rsidRDefault="00463113">
      <w:pPr>
        <w:pStyle w:val="1"/>
        <w:shd w:val="clear" w:color="auto" w:fill="auto"/>
        <w:jc w:val="both"/>
      </w:pPr>
      <w:r>
        <w:t>ПК 1.2. Разрабатывать и согласовывать с руководством организации рабочий план счетов бух</w:t>
      </w:r>
      <w:r>
        <w:softHyphen/>
        <w:t>галтерского учета организации;</w:t>
      </w:r>
    </w:p>
    <w:p w:rsidR="00D81089" w:rsidRDefault="00463113">
      <w:pPr>
        <w:pStyle w:val="1"/>
        <w:shd w:val="clear" w:color="auto" w:fill="auto"/>
        <w:jc w:val="both"/>
      </w:pPr>
      <w:r>
        <w:t>ПК 1.3. Проводить учет денежных средств</w:t>
      </w:r>
      <w:r>
        <w:t>, оформлять денежные и кассовые документы;</w:t>
      </w:r>
    </w:p>
    <w:p w:rsidR="00D81089" w:rsidRDefault="00463113">
      <w:pPr>
        <w:pStyle w:val="1"/>
        <w:shd w:val="clear" w:color="auto" w:fill="auto"/>
        <w:jc w:val="both"/>
      </w:pPr>
      <w:r>
        <w:t>ПК 1.4. Формировать бухгалтерские проводки по учету активов организации на основе рабоче</w:t>
      </w:r>
      <w:r>
        <w:softHyphen/>
        <w:t>го плана счетов бухгалтерского учета.</w:t>
      </w:r>
    </w:p>
    <w:p w:rsidR="00D81089" w:rsidRDefault="00463113">
      <w:pPr>
        <w:pStyle w:val="1"/>
        <w:shd w:val="clear" w:color="auto" w:fill="auto"/>
        <w:ind w:firstLine="0"/>
        <w:jc w:val="both"/>
      </w:pPr>
      <w:r>
        <w:rPr>
          <w:b/>
          <w:bCs/>
        </w:rPr>
        <w:t xml:space="preserve">ВПД 2. Ведение бухгалтерского учета источников формирования активов, выполнение работ </w:t>
      </w:r>
      <w:r>
        <w:rPr>
          <w:b/>
          <w:bCs/>
        </w:rPr>
        <w:t>по инвентаризации активов и финансовых обязательств организации:</w:t>
      </w:r>
    </w:p>
    <w:p w:rsidR="00D81089" w:rsidRDefault="00463113">
      <w:pPr>
        <w:pStyle w:val="1"/>
        <w:shd w:val="clear" w:color="auto" w:fill="auto"/>
        <w:jc w:val="both"/>
      </w:pPr>
      <w: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D81089" w:rsidRDefault="00463113">
      <w:pPr>
        <w:pStyle w:val="1"/>
        <w:shd w:val="clear" w:color="auto" w:fill="auto"/>
        <w:jc w:val="both"/>
      </w:pPr>
      <w:r>
        <w:t>ПК 2.2. Выполнять поручения руководства в составе коми</w:t>
      </w:r>
      <w:r>
        <w:t>ссии по инвентаризации активов в местах их хранения;</w:t>
      </w:r>
    </w:p>
    <w:p w:rsidR="00D81089" w:rsidRDefault="00463113">
      <w:pPr>
        <w:pStyle w:val="1"/>
        <w:shd w:val="clear" w:color="auto" w:fill="auto"/>
        <w:jc w:val="both"/>
      </w:pPr>
      <w: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D81089" w:rsidRDefault="00463113">
      <w:pPr>
        <w:pStyle w:val="1"/>
        <w:shd w:val="clear" w:color="auto" w:fill="auto"/>
        <w:jc w:val="both"/>
      </w:pPr>
      <w:r>
        <w:t>ПК 2.4. Отражать в бухгалтерских проводках зачет и списание недостачи</w:t>
      </w:r>
      <w:r>
        <w:t xml:space="preserve"> ценностей (регули</w:t>
      </w:r>
      <w:r>
        <w:softHyphen/>
        <w:t>ровать инвентаризационные разницы) по результатам инвентаризации;</w:t>
      </w:r>
    </w:p>
    <w:p w:rsidR="00D81089" w:rsidRDefault="00463113">
      <w:pPr>
        <w:pStyle w:val="1"/>
        <w:shd w:val="clear" w:color="auto" w:fill="auto"/>
        <w:ind w:firstLine="380"/>
        <w:jc w:val="both"/>
      </w:pPr>
      <w:r>
        <w:t>ПК 2.5. Проводить процедуры инвентаризации финансовых обязательств организации;</w:t>
      </w:r>
    </w:p>
    <w:p w:rsidR="00D81089" w:rsidRDefault="00463113">
      <w:pPr>
        <w:pStyle w:val="1"/>
        <w:shd w:val="clear" w:color="auto" w:fill="auto"/>
        <w:jc w:val="both"/>
      </w:pPr>
      <w:r>
        <w:t>ПК 2.6. Осуществлять сбор информации о деятельности объекта внутреннего контроля по вы</w:t>
      </w:r>
      <w:r>
        <w:softHyphen/>
        <w:t>полн</w:t>
      </w:r>
      <w:r>
        <w:t>ению требований правовой и нормативной базы и внутренних регламентов;</w:t>
      </w:r>
    </w:p>
    <w:p w:rsidR="00D81089" w:rsidRDefault="00463113">
      <w:pPr>
        <w:pStyle w:val="1"/>
        <w:shd w:val="clear" w:color="auto" w:fill="auto"/>
        <w:jc w:val="both"/>
      </w:pPr>
      <w:r>
        <w:t>ПК 2.7. Выполнять контрольные процедуры и их документирование, готовить и оформлять за</w:t>
      </w:r>
      <w:r>
        <w:softHyphen/>
        <w:t>вершающие материалы по результатам внутреннего контроля.</w:t>
      </w:r>
    </w:p>
    <w:p w:rsidR="00D81089" w:rsidRDefault="00463113">
      <w:pPr>
        <w:pStyle w:val="1"/>
        <w:shd w:val="clear" w:color="auto" w:fill="auto"/>
        <w:ind w:firstLine="0"/>
        <w:jc w:val="both"/>
      </w:pPr>
      <w:r>
        <w:rPr>
          <w:b/>
          <w:bCs/>
        </w:rPr>
        <w:t xml:space="preserve">ВПД 3. Проведение расчетов с бюджетом и </w:t>
      </w:r>
      <w:r>
        <w:rPr>
          <w:b/>
          <w:bCs/>
        </w:rPr>
        <w:t>внебюджетными фондами:</w:t>
      </w:r>
    </w:p>
    <w:p w:rsidR="00D81089" w:rsidRDefault="00463113">
      <w:pPr>
        <w:pStyle w:val="1"/>
        <w:shd w:val="clear" w:color="auto" w:fill="auto"/>
        <w:jc w:val="both"/>
      </w:pPr>
      <w:r>
        <w:t>ПК 3.1. Формировать бухгалтерские проводки по начислению и перечислению налогов и сбо</w:t>
      </w:r>
      <w:r>
        <w:softHyphen/>
        <w:t>ров в бюджеты различных уровней;</w:t>
      </w:r>
    </w:p>
    <w:p w:rsidR="00D81089" w:rsidRDefault="00463113">
      <w:pPr>
        <w:pStyle w:val="1"/>
        <w:shd w:val="clear" w:color="auto" w:fill="auto"/>
        <w:jc w:val="both"/>
      </w:pPr>
      <w:r>
        <w:t>ПК 3.2. Оформлять платежные документы для перечисления налогов и сборов в бюджет, кон</w:t>
      </w:r>
      <w:r>
        <w:softHyphen/>
        <w:t>тролировать их прохождение п</w:t>
      </w:r>
      <w:r>
        <w:t>о расчетно-кассовым банковским операциям;</w:t>
      </w:r>
    </w:p>
    <w:p w:rsidR="00D81089" w:rsidRDefault="00463113">
      <w:pPr>
        <w:pStyle w:val="1"/>
        <w:shd w:val="clear" w:color="auto" w:fill="auto"/>
        <w:jc w:val="both"/>
      </w:pPr>
      <w: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D81089" w:rsidRDefault="00463113">
      <w:pPr>
        <w:pStyle w:val="1"/>
        <w:shd w:val="clear" w:color="auto" w:fill="auto"/>
        <w:jc w:val="both"/>
      </w:pPr>
      <w:r>
        <w:t>ПК 3.4. Оформлять платежные документы на перечисление страховых взносов во внебюдж</w:t>
      </w:r>
      <w:r>
        <w:t>ет</w:t>
      </w:r>
      <w:r>
        <w:softHyphen/>
        <w:t>ные фонды и налоговые органы, контролировать их. прохождение по расчетно-кассовым банков</w:t>
      </w:r>
      <w:r>
        <w:softHyphen/>
        <w:t>ским операциям.</w:t>
      </w:r>
    </w:p>
    <w:p w:rsidR="00D81089" w:rsidRDefault="00463113">
      <w:pPr>
        <w:pStyle w:val="1"/>
        <w:shd w:val="clear" w:color="auto" w:fill="auto"/>
        <w:ind w:firstLine="0"/>
        <w:jc w:val="both"/>
      </w:pPr>
      <w:r>
        <w:rPr>
          <w:b/>
          <w:bCs/>
        </w:rPr>
        <w:t>ВИД 4. Составление и использование бухгалтерской (финансовой) отчетности:</w:t>
      </w:r>
    </w:p>
    <w:p w:rsidR="00D81089" w:rsidRDefault="00463113">
      <w:pPr>
        <w:pStyle w:val="1"/>
        <w:shd w:val="clear" w:color="auto" w:fill="auto"/>
        <w:jc w:val="both"/>
      </w:pPr>
      <w:r>
        <w:t xml:space="preserve">ПК 4.1. Отражать нарастающим итогом на счетах бухгалтерского учета </w:t>
      </w:r>
      <w:r>
        <w:t>имущественное и фи</w:t>
      </w:r>
      <w:r>
        <w:softHyphen/>
        <w:t>нансовое положение организации, определять результаты хозяйственной деятельности за отчет</w:t>
      </w:r>
      <w:r>
        <w:softHyphen/>
        <w:t>ный период;</w:t>
      </w:r>
    </w:p>
    <w:p w:rsidR="00D81089" w:rsidRDefault="00463113">
      <w:pPr>
        <w:pStyle w:val="1"/>
        <w:shd w:val="clear" w:color="auto" w:fill="auto"/>
        <w:jc w:val="both"/>
      </w:pPr>
      <w:r>
        <w:t>ПК 4.2. Составлять формы бухгалтерской (финансовой) отчетности в установленные законода</w:t>
      </w:r>
      <w:r>
        <w:softHyphen/>
        <w:t>тельством сроки;</w:t>
      </w:r>
    </w:p>
    <w:p w:rsidR="00D81089" w:rsidRDefault="00463113">
      <w:pPr>
        <w:pStyle w:val="1"/>
        <w:shd w:val="clear" w:color="auto" w:fill="auto"/>
        <w:jc w:val="both"/>
      </w:pPr>
      <w:r>
        <w:t xml:space="preserve">ПК 4.3. Составлять (отчеты) и </w:t>
      </w:r>
      <w:r>
        <w:t>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</w:t>
      </w:r>
      <w:r>
        <w:softHyphen/>
        <w:t>ством сроки;</w:t>
      </w:r>
    </w:p>
    <w:p w:rsidR="00D81089" w:rsidRDefault="00463113">
      <w:pPr>
        <w:pStyle w:val="1"/>
        <w:shd w:val="clear" w:color="auto" w:fill="auto"/>
        <w:jc w:val="both"/>
      </w:pPr>
      <w:r>
        <w:t>ПК 4.4</w:t>
      </w:r>
      <w:r>
        <w:t>. Проводить контроль и анализ информации об активах и финансовом положении орга</w:t>
      </w:r>
      <w:r>
        <w:softHyphen/>
        <w:t>низации, ее платежеспособности и доходности;</w:t>
      </w:r>
    </w:p>
    <w:p w:rsidR="00D81089" w:rsidRDefault="00463113">
      <w:pPr>
        <w:pStyle w:val="1"/>
        <w:shd w:val="clear" w:color="auto" w:fill="auto"/>
        <w:jc w:val="both"/>
      </w:pPr>
      <w:r>
        <w:t>ПК 4.5. Принимать участие в составлении бизнес-плана;</w:t>
      </w:r>
    </w:p>
    <w:p w:rsidR="00D81089" w:rsidRDefault="00463113">
      <w:pPr>
        <w:pStyle w:val="1"/>
        <w:shd w:val="clear" w:color="auto" w:fill="auto"/>
        <w:jc w:val="both"/>
      </w:pPr>
      <w:r>
        <w:t>ПК 4.6. Анализировать финансово-хозяйственную деятельность, осуществлять анал</w:t>
      </w:r>
      <w:r>
        <w:t>из инфор</w:t>
      </w:r>
      <w:r>
        <w:softHyphen/>
        <w:t>мации, полученной в ходе проведения контрольных процедур, выявление и оценку рисков;</w:t>
      </w:r>
    </w:p>
    <w:p w:rsidR="00D81089" w:rsidRDefault="00463113">
      <w:pPr>
        <w:pStyle w:val="1"/>
        <w:shd w:val="clear" w:color="auto" w:fill="auto"/>
        <w:jc w:val="both"/>
      </w:pPr>
      <w:r>
        <w:t>ПК 4.7. Проводить мониторинг устранения менеджментом выявленных нарушений, недостат</w:t>
      </w:r>
      <w:r>
        <w:softHyphen/>
        <w:t>ков и рисков.</w:t>
      </w:r>
    </w:p>
    <w:p w:rsidR="00D81089" w:rsidRDefault="00463113">
      <w:pPr>
        <w:pStyle w:val="1"/>
        <w:shd w:val="clear" w:color="auto" w:fill="auto"/>
        <w:jc w:val="both"/>
      </w:pPr>
      <w:r>
        <w:t>С целью овладения указанными видами профессиональной деятельност</w:t>
      </w:r>
      <w:r>
        <w:t>и и соответствующими профессиональными компетенциями обучающийся в ходе освоения программы производственной практики (ПДП) должен: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В рамках ВПД 1. Документирование хозяйственных операций и ведение бухгалтерского учета активов организации: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иметь практически</w:t>
      </w:r>
      <w:r>
        <w:rPr>
          <w:b/>
          <w:bCs/>
        </w:rPr>
        <w:t>й опыт в: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документировании хозяйственных операций и ведении бухгалтерского учета активов орга</w:t>
      </w:r>
      <w:r>
        <w:softHyphen/>
        <w:t>низации.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уметь: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</w:t>
      </w:r>
      <w:r>
        <w:t>чение разрешения на ее проведение;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проверять наличие в произвольных первичных бухгалтерских документах обязательных р</w:t>
      </w:r>
      <w:r>
        <w:t>еквизитов;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формальную проверку документов, проверку по существу, арифметическую проверку;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группировку первичных бухгалтерских документов по ряду признаков;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таксировку и котировку первичных бухгалтерских документов;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организовывать документооборот;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разбираться в номенклатуре дел;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заносить данные по сгруппированным документам в регистры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передавать первичные бухгалтерские документы в текущий бухгалтерский архив;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передавать первичные бухгалтерские до</w:t>
      </w:r>
      <w:r>
        <w:t>кументы в постоянный архив по истечении уста</w:t>
      </w:r>
      <w:r>
        <w:softHyphen/>
        <w:t>новленного срока хранения;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исправлять ошибки в первичных бухгалтерских документах;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понимать и анализировать план счетов бухгалтерского учета финансово-хозяйственной де</w:t>
      </w:r>
      <w:r>
        <w:softHyphen/>
        <w:t>ятельности организаций;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  <w:jc w:val="both"/>
      </w:pPr>
      <w:r>
        <w:t>обосновывать необхо</w:t>
      </w:r>
      <w:r>
        <w:t>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конструировать поэтапно рабочий план счетов бухгалтерского учета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кассовых операций, денежных док</w:t>
      </w:r>
      <w:r>
        <w:t>ументов и переводов в пути;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денежных средств на расчетных и специальных счетах;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учитывать особенности учета кассовых операций в иностранной валюте и операций по ва</w:t>
      </w:r>
      <w:r>
        <w:softHyphen/>
        <w:t>лютным счетам;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оформлять денежные и кассовые документы;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заполнять кассовую кн</w:t>
      </w:r>
      <w:r>
        <w:t>игу и отчет кассира в бухгалтерию;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нематериальных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долгосрочных инвестиций;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финансовых вложений и ценных бумаг;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материально-производственных запасов;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затрат на производство и калькулирование себестоимости;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готовой продукции и ее реализации;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текущих операций и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труда и заработной платы;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 xml:space="preserve">проводить учет финансовых результатов и </w:t>
      </w:r>
      <w:r>
        <w:t>использования прибыли;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собственного капитала;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проводить учет кредитов и займов.</w:t>
      </w:r>
    </w:p>
    <w:p w:rsidR="00D81089" w:rsidRDefault="00463113">
      <w:pPr>
        <w:pStyle w:val="24"/>
        <w:keepNext/>
        <w:keepLines/>
        <w:shd w:val="clear" w:color="auto" w:fill="auto"/>
        <w:ind w:firstLine="400"/>
      </w:pPr>
      <w:bookmarkStart w:id="10" w:name="bookmark14"/>
      <w:bookmarkStart w:id="11" w:name="bookmark15"/>
      <w:r>
        <w:t>знать:</w:t>
      </w:r>
      <w:bookmarkEnd w:id="10"/>
      <w:bookmarkEnd w:id="11"/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общие требования к бухгалтерскому учету в части документирования всех хозяйственных действий и операций;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понятие первичной бухгалтерской документации;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опр</w:t>
      </w:r>
      <w:r>
        <w:t>еделение первичных бухгалтерских документов;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формы первичных бухгалтерских документов, содержащих обязательные реквизиты пер</w:t>
      </w:r>
      <w:r>
        <w:softHyphen/>
        <w:t>вичного учетного документа;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порядок проведения проверки первичных бухгалтерских документов, формальной проверки документов, проверк</w:t>
      </w:r>
      <w:r>
        <w:t>и по существу, арифметической проверки;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принципы и признаки группировки первичных бухгалтерских документов;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порядок проведения таксировки и котировки первичных бухгалтерских документов;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порядок составления регистров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правила и сроки хр</w:t>
      </w:r>
      <w:r>
        <w:t>анения первичной бухгалтерской документации;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сущность плана счетов бухгалтерского учета финансово-хозяйственной деятельности орга</w:t>
      </w:r>
      <w:r>
        <w:softHyphen/>
        <w:t>низаций;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теоретические вопросы разработки и применения плана счетов бухгалтерского учета в фи</w:t>
      </w:r>
      <w:r>
        <w:softHyphen/>
        <w:t>нансово-хозяйственной деятельнос</w:t>
      </w:r>
      <w:r>
        <w:t>ти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инструкцию по применению плана счетов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принципы и цели разработки рабочего плана счетов бухгалтерского учета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классификацию счетов бухгалтерского учета по экономическому содержанию, назначению и структуре;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д</w:t>
      </w:r>
      <w:r>
        <w:t>ва подхода к проблеме оптимальной организации рабочего плана счетов - автономию фи</w:t>
      </w:r>
      <w:r>
        <w:softHyphen/>
        <w:t>нансового и управленческого учета и объединение финансового и управленческого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учет кассовых операций, денежных документов и переводов в пути;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учет денежных средств на</w:t>
      </w:r>
      <w:r>
        <w:t xml:space="preserve"> расчетных и специальных счетах;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особенности учета кассовых операций в иностранной валюте и операций по валютным сче</w:t>
      </w:r>
      <w:r>
        <w:softHyphen/>
        <w:t>там;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порядок оформления денежных и кассовых документов, заполнения кассовой книги;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9"/>
        </w:tabs>
      </w:pPr>
      <w:r>
        <w:t>правила заполнения отчета кассира в бухгалтерию;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понятие</w:t>
      </w:r>
      <w:r>
        <w:t xml:space="preserve"> и классификацию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оценку и переоценку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учет поступления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выбытия и аренды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учет амортизации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особенности учета арендованных и сданных в аренду основных средств;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понят</w:t>
      </w:r>
      <w:r>
        <w:t>ие и классификацию нематериальных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поступления и выбытия нематериальных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амортизацию нематериальных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долгосрочных инвестиций;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финансовых вложений и ценных бумаг;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учет материально-производственных запасов;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понятие, кла</w:t>
      </w:r>
      <w:r>
        <w:t>ссификацию и оценку материально-производственных запасов;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документальное оформление поступления и расхода материально-производственных запа</w:t>
      </w:r>
      <w:r>
        <w:softHyphen/>
        <w:t>сов;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материалов на складе и в бухгалтерии;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синтетический учет движения материалов;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 xml:space="preserve">учет </w:t>
      </w:r>
      <w:r>
        <w:t>транспортно-заготовительных расходов;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учет затрат на производство и калькулирование себестоимости;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систему учета производственных затрат и их классификацию;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сводный учет затрат на производство, обслуживание производства и управление;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 xml:space="preserve">особенности учета и </w:t>
      </w:r>
      <w:r>
        <w:t>распределения затрат вспомогательных производств;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учет потерь и непроизводственных расходов;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учет и оценку незавершенного производства;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калькуляцию себестоимости продукции;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характеристику готовой продукции, оценку и синтетический учет;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технологию реализаци</w:t>
      </w:r>
      <w:r>
        <w:t>и готовой продукции (работ, услуг);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учет выручки от реализации продукции (работ, услуг);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учет расходов по реализации продукции, выполнению работ и оказанию услуг;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учет дебиторской и кредиторской задолженности и формы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учет расчетов с работниками п</w:t>
      </w:r>
      <w:r>
        <w:t>о прочим операциям и расчетов с подотчетными лицами.</w:t>
      </w:r>
    </w:p>
    <w:p w:rsidR="00D81089" w:rsidRDefault="00463113">
      <w:pPr>
        <w:pStyle w:val="1"/>
        <w:shd w:val="clear" w:color="auto" w:fill="auto"/>
      </w:pPr>
      <w:r>
        <w:rPr>
          <w:b/>
          <w:bCs/>
        </w:rPr>
        <w:t>В рамках ВПД 2. Ведение бухгалтерского учета источников формирования активов, вы</w:t>
      </w:r>
      <w:r>
        <w:rPr>
          <w:b/>
          <w:bCs/>
        </w:rPr>
        <w:softHyphen/>
        <w:t>полнение работ по инвентаризации активов и финансовых обязательств организации: иметь практический опыт в: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ведении бухгалт</w:t>
      </w:r>
      <w:r>
        <w:t>ерского учета источников формирования активов, выполнении работ по инвентаризации активов и обязательств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выполнении контрольных процедур и их документировании;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подготовке оформления завершающих материалов по результатам внутреннего контроля.</w:t>
      </w:r>
    </w:p>
    <w:p w:rsidR="00D81089" w:rsidRDefault="00463113">
      <w:pPr>
        <w:pStyle w:val="1"/>
        <w:shd w:val="clear" w:color="auto" w:fill="auto"/>
        <w:ind w:firstLine="380"/>
      </w:pPr>
      <w:r>
        <w:rPr>
          <w:b/>
          <w:bCs/>
        </w:rPr>
        <w:t>у</w:t>
      </w:r>
      <w:r>
        <w:rPr>
          <w:b/>
          <w:bCs/>
        </w:rPr>
        <w:t>меть: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рассчитывать заработную плату сотрудников;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определять сумму удержаний из заработной платы сотрудников;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определять финансовые результаты деятельности организации по основным видам дея</w:t>
      </w:r>
      <w:r>
        <w:softHyphen/>
        <w:t>тельности;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 xml:space="preserve">определять финансовые результаты деятельности </w:t>
      </w:r>
      <w:r>
        <w:t>организации по прочим видам деятельно</w:t>
      </w:r>
      <w:r>
        <w:softHyphen/>
        <w:t>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</w:pPr>
      <w:r>
        <w:t>проводить учет нераспределенной прибыли;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проводить учет собственного капитала;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проводить учет уставного капитала;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проводить учет резервного капитала и целевого финансирования;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</w:pPr>
      <w:r>
        <w:t>проводить учет кредитов и займов;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опр</w:t>
      </w:r>
      <w:r>
        <w:t>еделять цели и периодичность проведения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руководствоваться нормативными правовыми актами, регулирующими порядок проведения инвентаризации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пользоваться специальной терминологией при проведении инвентаризации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давать характери</w:t>
      </w:r>
      <w:r>
        <w:t>стику активов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готовить регистры аналитического учета по местам хранения активов и передавать их ли</w:t>
      </w:r>
      <w:r>
        <w:softHyphen/>
        <w:t>цам, ответственным за подготовительный этап, для подбора документации, необходимой для про</w:t>
      </w:r>
      <w:r>
        <w:softHyphen/>
        <w:t>ведения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составлять инвентаризационные</w:t>
      </w:r>
      <w:r>
        <w:t xml:space="preserve"> описи;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физический подсчет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выполнять работу по инвентаризации основных средств и отражать ее результаты в бу</w:t>
      </w:r>
      <w:r>
        <w:t>хгал</w:t>
      </w:r>
      <w:r>
        <w:softHyphen/>
        <w:t>терских проводках;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выполнять работу по инвентаризации нематериальных активов и отражать ее результаты в бухгалтерских проводках;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 xml:space="preserve">выполнять работу по инвентаризации и переоценке материально-производственных запасов и отражать ее результаты в </w:t>
      </w:r>
      <w:r>
        <w:t>бухгалтерских проводках;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«Недоста</w:t>
      </w:r>
      <w:r>
        <w:softHyphen/>
        <w:t>чи и потери от порчи ценностей»;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формировать бухгалтер</w:t>
      </w:r>
      <w:r>
        <w:t>ские проводки по списанию недостач в зависимости от причин их возникновения;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составлять акт по результатам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выверку финансовых обязательств;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участвовать в инвентаризации дебиторской и кредиторской задолженности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инвентаризацию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определять реальное состояние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инвентаризацию недостач и потерь о</w:t>
      </w:r>
      <w:r>
        <w:t>т порчи ценностей (счет 94), целевого фи</w:t>
      </w:r>
      <w:r>
        <w:softHyphen/>
        <w:t>нансирования (счет 86), доходов будущих периодов (счет 98);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выполн</w:t>
      </w:r>
      <w:r>
        <w:t>ять контрольные процедуры и их документирование, готовить и оформлять завер</w:t>
      </w:r>
      <w:r>
        <w:softHyphen/>
        <w:t>шающие материалы по результатам внутреннего контроля.</w:t>
      </w:r>
    </w:p>
    <w:p w:rsidR="00D81089" w:rsidRDefault="00463113">
      <w:pPr>
        <w:pStyle w:val="24"/>
        <w:keepNext/>
        <w:keepLines/>
        <w:shd w:val="clear" w:color="auto" w:fill="auto"/>
        <w:ind w:firstLine="400"/>
        <w:jc w:val="both"/>
      </w:pPr>
      <w:bookmarkStart w:id="12" w:name="bookmark16"/>
      <w:bookmarkStart w:id="13" w:name="bookmark17"/>
      <w:r>
        <w:t>знать:</w:t>
      </w:r>
      <w:bookmarkEnd w:id="12"/>
      <w:bookmarkEnd w:id="13"/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1016"/>
        </w:tabs>
        <w:jc w:val="both"/>
      </w:pPr>
      <w:r>
        <w:t>учет труда и его оплаты;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удержаний из заработной платы работников;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финансовых результатов и использования при</w:t>
      </w:r>
      <w:r>
        <w:t>были;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финансовых результатов по обычным видам деятельности;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финансовых результатов по прочим видам деятельности;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нераспределенной прибыли;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собственного капитала: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уставного капитала;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резервного капитала и целевого финансировани</w:t>
      </w:r>
      <w:r>
        <w:t>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учет кредитов и займов;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нормативные правовые акты, регулирующие порядок проведения инвентаризации активов и обязательств;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основные понятия инвентаризации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характеристику объектов, подлежащих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 xml:space="preserve">цели и периодичность проведения </w:t>
      </w:r>
      <w:r>
        <w:t>инвентаризации имущества;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задачи и состав инвентаризационной комиссии;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процесс подготовки к инвентаризации, порядок подготовки регистров аналитического учета по объектам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перечень лиц, ответственных за подготовительный этап для подбора докум</w:t>
      </w:r>
      <w:r>
        <w:t>ентации, необ</w:t>
      </w:r>
      <w:r>
        <w:softHyphen/>
        <w:t>ходимой для проведения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приемы физического подсчета активов;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порядок составления инвентаризационных описей и сроки передачи их в бухгалтерию;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составления сличительных ведомостей в бухгалтерии и установление соответствия</w:t>
      </w:r>
      <w:r>
        <w:t xml:space="preserve"> данных о фактическом наличии средств данным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инвентаризации основных средств и отражение ее результатов в бухгалтерских проводках;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инвентаризации нематериальных активов и отражение ее результатов в бухгалтер</w:t>
      </w:r>
      <w:r>
        <w:softHyphen/>
        <w:t>ских прово</w:t>
      </w:r>
      <w:r>
        <w:t>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инвентаризации и переоценки материально производственных запасов и отраже</w:t>
      </w:r>
      <w:r>
        <w:softHyphen/>
        <w:t>ние ее результатов в бухгалтерских проводках;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формирование бухгалтерских проводок по отражению недостачи ценностей, выявленные в ходе инвентаризации, независимо от прич</w:t>
      </w:r>
      <w:r>
        <w:t>ин их возникновения с целью контроля на счете 94 «Недостачи и потери от порчи ценностей»;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формирование бухгалтерских проводок по списанию недостач в зависимости от причин их возникновения;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процедуру составления акта по результатам инвентаризации;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порядок и</w:t>
      </w:r>
      <w:r>
        <w:t>нвентаризации дебиторской и кредиторской задолженности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порядок инвентаризации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технологию определения реального состояния расчетов;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выявления задолженности, нереальной для взыскания, с целью принятия мер к взысканию задолженно</w:t>
      </w:r>
      <w:r>
        <w:t>сти с должников либо к списанию ее с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порядок инвентаризации недостач и потерь от порчи ценностей;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порядок ведения бухгалтерского учета источников формирования имущества;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порядок выполнения работ по инвентаризации активов и обязательств;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ind w:firstLine="420"/>
        <w:jc w:val="both"/>
      </w:pPr>
      <w:r>
        <w:t>методы сбора</w:t>
      </w:r>
      <w:r>
        <w:t xml:space="preserve">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В рамках ВПД 3. Проведение расчетов с бюджетом и внебюджетными фондами: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иметь практический опыт в: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 xml:space="preserve">проведении расчетов с </w:t>
      </w:r>
      <w:r>
        <w:t>бюджетом и внебюджетными фондами.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уметь: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определять виды и порядок налогообложения;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ориентироваться в системе налогов Российской Федерации;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выделять элементы налогообложения;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определять источники уплаты налогов, сборов, пошлин;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оформлять бухгалтерскими про</w:t>
      </w:r>
      <w:r>
        <w:t>водками начисления и перечисления сумм налогов и сборов;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организовывать аналитический учет по счету 68 «Расчеты по налогам и сборам»;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заполнять платежные поручения по перечислению налогов и сборов;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выбирать для платежных поручений по видам налогов соответс</w:t>
      </w:r>
      <w:r>
        <w:t>твующие реквизиты;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выбирать коды бюджетной классификации для определенных налогов, штрафов и пени;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spacing w:line="226" w:lineRule="auto"/>
        <w:ind w:firstLine="420"/>
        <w:jc w:val="both"/>
      </w:pPr>
      <w:r>
        <w:t>пользоваться образцом заполнения платежных поручений по перечислению налогов, сбо</w:t>
      </w:r>
      <w:r>
        <w:softHyphen/>
        <w:t>ров и пошлин;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3"/>
        </w:tabs>
        <w:jc w:val="both"/>
      </w:pPr>
      <w:r>
        <w:t>проводить учет расчетов по социальному страхованию и обеспече</w:t>
      </w:r>
      <w:r>
        <w:t>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применять порядок и соблюдать сроки исчисления по страховым взносам в государствен</w:t>
      </w:r>
      <w:r>
        <w:softHyphen/>
        <w:t>ные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применять особ</w:t>
      </w:r>
      <w:r>
        <w:t>енности зачисления сумм по страховым взносам в ФНС России и в государ</w:t>
      </w:r>
      <w:r>
        <w:softHyphen/>
        <w:t>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оформлять бухгалтерс</w:t>
      </w:r>
      <w:r>
        <w:t>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</w:t>
      </w:r>
      <w:r>
        <w:softHyphen/>
        <w:t>ского страхования;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осуществлять аналитический учет по счету 69 «Расчеты по социальному страхованию»;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 xml:space="preserve">использовать средства внебюджетных фондов по </w:t>
      </w:r>
      <w:r>
        <w:t>направлениям, определенным законода</w:t>
      </w:r>
      <w:r>
        <w:softHyphen/>
        <w:t>тельством;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осуществлять контроль прохождения платежных поручений по расчетно-кассовым банков</w:t>
      </w:r>
      <w:r>
        <w:softHyphen/>
        <w:t>ским операциям с использованием выписок банка;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заполнять платежные поручения по перечислению страховых взносов в Пенсионный фон</w:t>
      </w:r>
      <w:r>
        <w:t>д Российской Федерации, Фонд социального страхования Российской Федерации, Фонд обязатель</w:t>
      </w:r>
      <w:r>
        <w:softHyphen/>
        <w:t>ного медицинского страхования;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выбирать для платежных поручений по видам страховых взносов соответствующие рекви</w:t>
      </w:r>
      <w:r>
        <w:softHyphen/>
        <w:t>зиты;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оформлять платежные поручения по штрафам и пеня</w:t>
      </w:r>
      <w:r>
        <w:t>м внебюджетных фондов;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пользоваться образцом заполнения платежных поручений по перечислению страховых взносов во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заполнять данные статуса плательщика, ИНН получателя, КПП получателя, наименование налоговой инспекции, КБК, ОКАТО, основан</w:t>
      </w:r>
      <w:r>
        <w:t>ия платежа, страхового периода, номера документа, даты документа;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пользоваться образцом заполнения платежных поручений по перечислению страховых взносов во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осуществлять контроль прохождения платежных поручений по расчетно-кассовым банко</w:t>
      </w:r>
      <w:r>
        <w:t>в</w:t>
      </w:r>
      <w:r>
        <w:softHyphen/>
        <w:t>ским операциям с использованием выписок банка.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Знать: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виды и порядок налогообложения;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систему налогов Российской Федерации;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элементы налогообложения;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источники уплаты налогов, сборов, пошлин;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оформление бухгалтерскими проводками начисления и перечисления</w:t>
      </w:r>
      <w:r>
        <w:t xml:space="preserve"> сумм налогов и сбо</w:t>
      </w:r>
      <w:r>
        <w:softHyphen/>
        <w:t>ров;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аналитический учет по счету 68 «Расчеты по налогам и сборам»;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порядок заполнения платежных поручений по перечислению налогов и сборов;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правила заполнения данных статуса плательщика, идентификационный номер налогопла</w:t>
      </w:r>
      <w:r>
        <w:softHyphen/>
        <w:t>тельщика (далее</w:t>
      </w:r>
      <w:r>
        <w:t xml:space="preserve">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</w:t>
      </w:r>
      <w:r>
        <w:softHyphen/>
        <w:t>ский классификатор объектов административно-территориального деления (далее - ОКАТО), ос</w:t>
      </w:r>
      <w:r>
        <w:softHyphen/>
        <w:t>но</w:t>
      </w:r>
      <w:r>
        <w:t>вания платежа, налогового периода, номера документа, даты документа, типа платежа;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коды бюджетной классификации, порядок их присвоения для налога, штрафа и пени;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образец заполнения платежных поручений по перечислению налогов, сборов и пошлин;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</w:pPr>
      <w:r>
        <w:t>учет расчетов</w:t>
      </w:r>
      <w:r>
        <w:t xml:space="preserve"> по социальному страхованию и обеспечению;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3"/>
        </w:tabs>
        <w:jc w:val="both"/>
        <w:sectPr w:rsidR="00D81089">
          <w:footerReference w:type="default" r:id="rId12"/>
          <w:pgSz w:w="11900" w:h="16840"/>
          <w:pgMar w:top="1015" w:right="479" w:bottom="981" w:left="1063" w:header="587" w:footer="3" w:gutter="0"/>
          <w:cols w:space="720"/>
          <w:noEndnote/>
          <w:docGrid w:linePitch="360"/>
        </w:sectPr>
      </w:pPr>
      <w:r>
        <w:t>аналитический учет по счету 69 «Расчеты по социальному страхованию»;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 xml:space="preserve">сущность и структуру страховых взносов в Федеральную налоговую службу (далее - ФНС России) и </w:t>
      </w:r>
      <w:r>
        <w:t>государственные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объекты налогообложения для исчисления страховых взносов в государственные внебюд</w:t>
      </w:r>
      <w:r>
        <w:softHyphen/>
        <w:t>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порядок и сроки исчисления страховых взносов в ФНС России и государственные внебюд</w:t>
      </w:r>
      <w:r>
        <w:softHyphen/>
        <w:t>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порядок и сроки представлен</w:t>
      </w:r>
      <w:r>
        <w:t>ия отчетности в системе ФНС России и внебюджетного фонда;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особенности зачисления сумм страховых взносов в государственные внебюджетные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оформление бухгалтерскими проводками начисления и перечисления сумм страховых взносов в ФНС России и государственн</w:t>
      </w:r>
      <w:r>
        <w:t>ые внебюджетные фонды: в Пенсионный фонд Российской Федерации, Фонд социального страхования Российской Федерации, Фонд обязательного медицин</w:t>
      </w:r>
      <w:r>
        <w:softHyphen/>
        <w:t>ского страхования;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начисление и перечисление взносов на страхование от несчастных случаев на производстве и професс</w:t>
      </w:r>
      <w:r>
        <w:t>иональных заболеваний;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использование средств внебюджетных фондов;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 xml:space="preserve">порядок заполнения платежных поручений по перечислению страховых </w:t>
      </w:r>
      <w:r>
        <w:t>взносов во вне</w:t>
      </w:r>
      <w:r>
        <w:softHyphen/>
        <w:t>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образец заполнения платежных поручений по перечислению страховых взносов во вне</w:t>
      </w:r>
      <w:r>
        <w:softHyphen/>
        <w:t>бюджетные фонды;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:rsidR="00D81089" w:rsidRDefault="00463113">
      <w:pPr>
        <w:pStyle w:val="1"/>
        <w:shd w:val="clear" w:color="auto" w:fill="auto"/>
        <w:ind w:left="400" w:firstLine="0"/>
        <w:jc w:val="both"/>
      </w:pPr>
      <w:r>
        <w:rPr>
          <w:b/>
          <w:bCs/>
        </w:rPr>
        <w:t xml:space="preserve">В </w:t>
      </w:r>
      <w:r>
        <w:rPr>
          <w:b/>
          <w:bCs/>
        </w:rPr>
        <w:t>рамках ВИД 4. Составление и использование бухгалтерской (финансовой) отчетности: иметь практический опыт в: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составлении бухгалтерской (финансовой) отчетности и использовании ее для анализа фи</w:t>
      </w:r>
      <w:r>
        <w:softHyphen/>
        <w:t>нансового состояния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составлении налоговых деклараци</w:t>
      </w:r>
      <w:r>
        <w:t>й, отчетов по страховым взносам во внебюджетные фон</w:t>
      </w:r>
      <w:r>
        <w:softHyphen/>
        <w:t>ды и форм статистической отчетности, входящих в бухгалтерскую (финансовую) отчетность, в установленные законодательством сроки;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участии в счетной проверке бухгалтерской 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анализе ин</w:t>
      </w:r>
      <w:r>
        <w:t>формации о финансовом положении организации, ее платежеспособности и до</w:t>
      </w:r>
      <w:r>
        <w:softHyphen/>
        <w:t>ходности;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применении налоговых льгот;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разработке учетной политики в целях налогообложения;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составлении бухгалтерской (финансовой) отчетности по Международным стандартам фи</w:t>
      </w:r>
      <w:r>
        <w:softHyphen/>
        <w:t xml:space="preserve">нансовой </w:t>
      </w:r>
      <w:r>
        <w:t>отчетности.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>уметь: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</w:t>
      </w:r>
      <w:r>
        <w:t>кономического субъекта в обозримом будущем, определять источники, содержащие наиболее полную и достоверную ин</w:t>
      </w:r>
      <w:r>
        <w:softHyphen/>
        <w:t>формацию о работе объекта внутреннего контроля;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выбирать генеральную совокупность из регистров учетных и отчетных данных, применять при ее обработ</w:t>
      </w:r>
      <w:r>
        <w:t>ке наиболее рациональные способы выборки, формировать выборку, к которой бу</w:t>
      </w:r>
      <w:r>
        <w:softHyphen/>
        <w:t>дут применяться контрольные и аналитические процедуры;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применять методы внутреннего контроля (интервью, пересчет, обследование, аналитиче</w:t>
      </w:r>
      <w:r>
        <w:softHyphen/>
        <w:t>ские процедуры, выборка);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выявлять и оцени</w:t>
      </w:r>
      <w:r>
        <w:t>вать риски объекта внутреннего контроля и риски собственных ошибок;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4"/>
        </w:tabs>
        <w:jc w:val="both"/>
      </w:pPr>
      <w:r>
        <w:t>оценивать соответствие производимых хозяйственных операций и эффективность исполь</w:t>
      </w:r>
      <w:r>
        <w:softHyphen/>
        <w:t>зования активов правовой и нормативной базе;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формировать информационную базу, отражающую ход устранения вы</w:t>
      </w:r>
      <w:r>
        <w:t>явленных контроль</w:t>
      </w:r>
      <w:r>
        <w:softHyphen/>
        <w:t>ными процедурами недостатков;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анализировать налоговое законодательство, типичные ошибки налогоплательщиков, прак</w:t>
      </w:r>
      <w:r>
        <w:softHyphen/>
        <w:t>тику применения законодательства налоговыми органами, арбитражными судами;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определять объем работ по финансовому анализу, пот</w:t>
      </w:r>
      <w:r>
        <w:t>ребность в трудовых, финансовых и материально-технических ресурсах;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определять источники информации для проведения анализа финансового состояния эконо</w:t>
      </w:r>
      <w:r>
        <w:softHyphen/>
        <w:t>мического субъекта;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планировать программы и сроки проведения финансового анализа экономического субъек</w:t>
      </w:r>
      <w:r>
        <w:softHyphen/>
        <w:t>та</w:t>
      </w:r>
      <w:r>
        <w:t xml:space="preserve"> и осуществлять контроль их соблюдения, определять состав и формат аналитических отчетов;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распределять объем работ по проведению финансового анализа между работниками (груп</w:t>
      </w:r>
      <w:r>
        <w:softHyphen/>
        <w:t>пами работников);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проверять качество аналитической информации, полученной в процесс</w:t>
      </w:r>
      <w:r>
        <w:t>е проведения финан</w:t>
      </w:r>
      <w:r>
        <w:softHyphen/>
        <w:t>сового анализа, и выполнять процедуры по ее обобщению;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формировать аналитические отчеты и представлять их заинтересованным пользователям;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координировать взаимодействие работников экономического субъекта в процессе проведе</w:t>
      </w:r>
      <w:r>
        <w:softHyphen/>
        <w:t>ния финансового</w:t>
      </w:r>
      <w:r>
        <w:t xml:space="preserve"> анализа;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формировать обоснованные выводы по результатам инф</w:t>
      </w:r>
      <w:r>
        <w:t>ормации, полученной в процессе проведения финансового анализа экономического субъекта;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разрабатывать финансовые программы развития экономического субъекта, инвестицион</w:t>
      </w:r>
      <w:r>
        <w:softHyphen/>
        <w:t>ную, кредитную и валютную политику экономического субъекта;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применять результаты финансо</w:t>
      </w:r>
      <w:r>
        <w:t>вого анализа экономического субъекта для целей бюджети</w:t>
      </w:r>
      <w:r>
        <w:softHyphen/>
        <w:t>рования и управления денежными потоками;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составлять прогнозные сметы и бюджеты, платежные календари, кассовые планы, обеспе</w:t>
      </w:r>
      <w:r>
        <w:softHyphen/>
        <w:t>чивать составление финансовой части бизнес-планов, расчетов по привлечению кр</w:t>
      </w:r>
      <w:r>
        <w:t>едитов и зай</w:t>
      </w:r>
      <w:r>
        <w:softHyphen/>
        <w:t>мов, проспектов эмиссий ценных бумаг экономического субъекта;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</w:t>
      </w:r>
      <w:r>
        <w:softHyphen/>
        <w:t xml:space="preserve">вые </w:t>
      </w:r>
      <w:r>
        <w:t>планы (сметы, бюджеты, бизнес-планы);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отражать нарастающим итогом на счетах бухгалтерского учета имущественное и финансо</w:t>
      </w:r>
      <w:r>
        <w:softHyphen/>
        <w:t>вое положение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определять результаты хозяйственной деятельности за отчетный период;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закрывать бухгалтерские регистры и запо</w:t>
      </w:r>
      <w:r>
        <w:t>лнять формы бухгалтерской (финансовой) отчет</w:t>
      </w:r>
      <w:r>
        <w:softHyphen/>
        <w:t>ности в установленные законодательством сроки;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устанавливать идентичность показателей бухгалтерских (финансовых) отчетов;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осваивать новые формы бухгалтерской 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адаптировать бухгалтерскую (</w:t>
      </w:r>
      <w:r>
        <w:t>финансовую) отчетность Российской Федерации к Междуна</w:t>
      </w:r>
      <w:r>
        <w:softHyphen/>
        <w:t>родным стандартам финансовой отчетности.</w:t>
      </w:r>
    </w:p>
    <w:p w:rsidR="00D81089" w:rsidRDefault="00463113">
      <w:pPr>
        <w:pStyle w:val="24"/>
        <w:keepNext/>
        <w:keepLines/>
        <w:shd w:val="clear" w:color="auto" w:fill="auto"/>
        <w:ind w:firstLine="400"/>
        <w:jc w:val="both"/>
      </w:pPr>
      <w:bookmarkStart w:id="14" w:name="bookmark18"/>
      <w:bookmarkStart w:id="15" w:name="bookmark19"/>
      <w:r>
        <w:t>знать:</w:t>
      </w:r>
      <w:bookmarkEnd w:id="14"/>
      <w:bookmarkEnd w:id="15"/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законодательство Российской Федерации о бухгалтерском учете, о налогах и сборах, кон</w:t>
      </w:r>
      <w:r>
        <w:softHyphen/>
        <w:t>солидированной финансовой отчетности, аудиторской деятельности, архив</w:t>
      </w:r>
      <w:r>
        <w:t>ном деле, в области со</w:t>
      </w:r>
      <w:r>
        <w:softHyphen/>
        <w:t>циального и медицинского страхования, пенсионного обеспечения;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8"/>
        </w:tabs>
        <w:jc w:val="both"/>
      </w:pPr>
      <w: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</w:t>
      </w:r>
      <w:r>
        <w:t>за</w:t>
      </w:r>
      <w:r>
        <w:softHyphen/>
        <w:t>ции (отмыванию) доходов, полученных преступным путем, и финансированию терроризма, зако</w:t>
      </w:r>
      <w:r>
        <w:softHyphen/>
        <w:t>нодательство о порядке изъятия бухгалтерских документов, об ответственности за непредставле</w:t>
      </w:r>
      <w:r>
        <w:softHyphen/>
        <w:t>ние или представление недостоверной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определение бухгалтерской</w:t>
      </w:r>
      <w:r>
        <w:t xml:space="preserve"> (финансовой) отчетности как информации о финансовом поло</w:t>
      </w:r>
      <w:r>
        <w:softHyphen/>
        <w:t>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теоретические основы внутреннего контроля совершаемых фактов хо</w:t>
      </w:r>
      <w:r>
        <w:t>зяйственной жизни и составления бухгалтерской 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механизм отражения нарастающим итогом на счетах бухгалтерского учета данных за от</w:t>
      </w:r>
      <w:r>
        <w:softHyphen/>
        <w:t>четный период;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методы обобщения информации о хозяйственных операциях организации за отчетный пе</w:t>
      </w:r>
      <w:r>
        <w:softHyphen/>
        <w:t>риод;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п</w:t>
      </w:r>
      <w:r>
        <w:t>орядок составления шахматной таблицы и оборотно-сальдовой ведомости;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методы определения результатов хозяйственной деятельности за отчетный период;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требования к бухгалтерской (финансовой) отчетности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 xml:space="preserve">состав и содержание форм бухгалтерской </w:t>
      </w:r>
      <w:r>
        <w:t>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бухгалтерский баланс, отчет о финансовых результатах как основные формы бухгалтерской 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методы группировки и перенесения обобщенной учетной информации из оборотно</w:t>
      </w:r>
      <w:r>
        <w:softHyphen/>
        <w:t xml:space="preserve">сальдовой ведомости в формы бухгалтерской </w:t>
      </w:r>
      <w:r>
        <w:t>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процедуру составления приложений к бухгалтерскому балансу и отчету о финансовых ре</w:t>
      </w:r>
      <w:r>
        <w:softHyphen/>
        <w:t>зультатах;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порядок отражения изменений в учетной политике в целях бухгалтерского учета;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порядок организации получения аудиторского заключения в случ</w:t>
      </w:r>
      <w:r>
        <w:t>ае необходимости;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сроки представления бухгалтерской (финансовой) отчетности;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правила внесения исправлений в бухгалтерскую (финансовую) отчетность в случае выявле</w:t>
      </w:r>
      <w:r>
        <w:softHyphen/>
        <w:t>ния неправильного отражения хозяйственных операций;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формы налоговых деклараций по налогам и сб</w:t>
      </w:r>
      <w:r>
        <w:t>орам в бюджет и инструкции по их заполне</w:t>
      </w:r>
      <w:r>
        <w:softHyphen/>
        <w:t>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форму отчетов по страховым взносам в ФНС России и государственные внебюджетные фонды и инструкцию по ее заполнению;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jc w:val="both"/>
      </w:pPr>
      <w:r>
        <w:t>форму статистической отчетности и инструкцию по ее заполнению;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сроки представления налоговых д</w:t>
      </w:r>
      <w:r>
        <w:t>еклараций в государственные налоговые органы, вне</w:t>
      </w:r>
      <w:r>
        <w:softHyphen/>
        <w:t>бюджетные фонды и государственные органы статистики;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содержание новых форм налоговых деклараций по налогам и сборам и новых инструкций по их заполнению;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порядок регистрации и перерегистрации организации в н</w:t>
      </w:r>
      <w:r>
        <w:t>алоговых органах, внебюджетных фондах и статистических органах;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методы финансового анализа;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виды и приемы финансового анализа;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процедуры анализа бухгалтерского баланса: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порядок общей оценки структуры активов и источников их формирования по показателям бала</w:t>
      </w:r>
      <w:r>
        <w:t>нса;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порядок определения результатов общей оценки структуры активов и их источников по по</w:t>
      </w:r>
      <w:r>
        <w:softHyphen/>
        <w:t>казателям баланса;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процедуры анализа ликвидности бухгалтерского баланса;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порядок расчета финансовых коэффициентов для оценки платежеспособности;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состав критериев оцен</w:t>
      </w:r>
      <w:r>
        <w:t>ки несостоятельности (банкротства) организации;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процедуры анализа показателей финансовой устойчивости;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ind w:firstLine="420"/>
        <w:jc w:val="both"/>
      </w:pPr>
      <w:r>
        <w:t>процедуры анализа отчета о финансовых результатах;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32"/>
        </w:tabs>
        <w:spacing w:line="233" w:lineRule="auto"/>
        <w:ind w:firstLine="420"/>
        <w:jc w:val="both"/>
      </w:pPr>
      <w:r>
        <w:t xml:space="preserve">принципы и методы общей оценки деловой активности организации, технологию расчета и анализа </w:t>
      </w:r>
      <w:r>
        <w:t>финансового цикла;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spacing w:line="264" w:lineRule="auto"/>
        <w:jc w:val="both"/>
      </w:pPr>
      <w:r>
        <w:t>процедуры анализа уровня и динамики финансовых результатов по показателям отчетно</w:t>
      </w:r>
      <w:r>
        <w:softHyphen/>
        <w:t>сти;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процедуры анализа влияния факторов на прибыль;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основы финансового менеджмента, методические документы по финансовому анализу, ме</w:t>
      </w:r>
      <w:r>
        <w:softHyphen/>
        <w:t xml:space="preserve">тодические документы </w:t>
      </w:r>
      <w:r>
        <w:t>по бюджетированию и управлению денежными потоками;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jc w:val="both"/>
      </w:pPr>
      <w:r>
        <w:t>международные стандарты финансовой отчетности (МСФО) и Директивы Европейского</w:t>
      </w:r>
    </w:p>
    <w:p w:rsidR="00D81089" w:rsidRDefault="00463113">
      <w:pPr>
        <w:pStyle w:val="a9"/>
        <w:shd w:val="clear" w:color="auto" w:fill="auto"/>
        <w:ind w:firstLine="0"/>
      </w:pPr>
      <w:r>
        <w:t>Сообщества о консолидированной отчетности. Овладение общими компетенциями (ОК):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2"/>
        <w:gridCol w:w="9353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</w:pPr>
            <w:r>
              <w:rPr>
                <w:b/>
                <w:bCs/>
              </w:rPr>
              <w:t>Код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1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2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Осуществлять поиск, анализ и интерпретацию информации, необходимой для выполне</w:t>
            </w:r>
            <w:r>
              <w:softHyphen/>
              <w:t>ния задач профессиональной деятельности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ОКЗ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Планировать и реализовывать </w:t>
            </w:r>
            <w:r>
              <w:t>собственное профессиональное и личностное развитие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4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Работать в коллективе и команде, эффективно взаимодействовать с коллегами, руко</w:t>
            </w:r>
            <w:r>
              <w:softHyphen/>
              <w:t>водством, клиентами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5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Осуществлять устную и письменную коммуникацию на государственном языке Россий</w:t>
            </w:r>
            <w:r>
              <w:softHyphen/>
              <w:t xml:space="preserve">ской Федерации </w:t>
            </w:r>
            <w:r>
              <w:t>с учетом особенностей социального и культурного контекста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6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Проявлять гражданско-патриотическую позицию, демонстрировать осознанное поведе</w:t>
            </w:r>
            <w:r>
              <w:softHyphen/>
              <w:t>ние на основе традиционных общечеловеческих ценностей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7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Содействовать сохранению окружающей среды, </w:t>
            </w:r>
            <w:r>
              <w:t>ресурсосбережению, эффективно дей</w:t>
            </w:r>
            <w:r>
              <w:softHyphen/>
              <w:t>ствовать в чрезвычайных ситуациях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8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</w:t>
            </w:r>
            <w:r>
              <w:softHyphen/>
              <w:t>ческой подготовленности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9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Использовать информационные технологии в профессиональной деятельности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10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И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Использовать знания по финансовой грамотности, планировать предпринимательскую </w:t>
            </w:r>
            <w:r>
              <w:t>деятельность в профессиональной сфере</w:t>
            </w:r>
          </w:p>
        </w:tc>
      </w:tr>
    </w:tbl>
    <w:p w:rsidR="00D81089" w:rsidRDefault="00D81089">
      <w:pPr>
        <w:spacing w:after="259" w:line="1" w:lineRule="exact"/>
      </w:pPr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jc w:val="both"/>
      </w:pPr>
      <w:bookmarkStart w:id="16" w:name="bookmark20"/>
      <w:bookmarkStart w:id="17" w:name="bookmark21"/>
      <w:r>
        <w:t>Формы, место и время проведения производственной практики (ПДП)</w:t>
      </w:r>
      <w:bookmarkEnd w:id="16"/>
      <w:bookmarkEnd w:id="17"/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 xml:space="preserve">Формы прохождения производственной практики </w:t>
      </w:r>
      <w:r>
        <w:t>(ПДП): индивидуальная самостоятельная работа по заданиям практики.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 xml:space="preserve">Срок прохождения производственной практики </w:t>
      </w:r>
      <w:r>
        <w:t>(ПДП) устанавливается в соответствии с рабочим учебным планом и образовательной программой по специальности 38.02.01 Экономика и бухгалтерский учет (по отраслям).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 xml:space="preserve">Общее количество часов: </w:t>
      </w:r>
      <w:r>
        <w:t>144 часа, 4 недели, 6 семе</w:t>
      </w:r>
      <w:r>
        <w:t>стр, непрерывно.</w:t>
      </w:r>
    </w:p>
    <w:p w:rsidR="00D81089" w:rsidRDefault="00463113">
      <w:pPr>
        <w:pStyle w:val="1"/>
        <w:shd w:val="clear" w:color="auto" w:fill="auto"/>
        <w:jc w:val="both"/>
      </w:pPr>
      <w:r>
        <w:rPr>
          <w:b/>
          <w:bCs/>
        </w:rPr>
        <w:t xml:space="preserve">Место проведения производственной практики (ПДП): </w:t>
      </w:r>
      <w:r>
        <w:t>профильные организации (предпри</w:t>
      </w:r>
      <w:r>
        <w:softHyphen/>
        <w:t>ятия) различных организационно-правовых форм г. Томска, Томской области и соседних регио</w:t>
      </w:r>
      <w:r>
        <w:softHyphen/>
        <w:t>нов, в соответствии с договорами для прохождения производственной пр</w:t>
      </w:r>
      <w:r>
        <w:t>актики, заключаемых между колледжем и организациями:</w:t>
      </w:r>
    </w:p>
    <w:p w:rsidR="00D81089" w:rsidRDefault="00463113">
      <w:pPr>
        <w:pStyle w:val="1"/>
        <w:numPr>
          <w:ilvl w:val="0"/>
          <w:numId w:val="4"/>
        </w:numPr>
        <w:shd w:val="clear" w:color="auto" w:fill="auto"/>
        <w:tabs>
          <w:tab w:val="left" w:pos="1019"/>
          <w:tab w:val="left" w:pos="5953"/>
        </w:tabs>
        <w:ind w:firstLine="660"/>
        <w:jc w:val="both"/>
      </w:pPr>
      <w:r>
        <w:br w:type="page"/>
      </w:r>
    </w:p>
    <w:p w:rsidR="00D81089" w:rsidRDefault="00463113">
      <w:pPr>
        <w:pStyle w:val="1"/>
        <w:numPr>
          <w:ilvl w:val="0"/>
          <w:numId w:val="2"/>
        </w:numPr>
        <w:shd w:val="clear" w:color="auto" w:fill="auto"/>
        <w:tabs>
          <w:tab w:val="left" w:pos="308"/>
        </w:tabs>
        <w:spacing w:after="240"/>
        <w:ind w:firstLine="0"/>
        <w:jc w:val="center"/>
      </w:pPr>
      <w:r>
        <w:rPr>
          <w:b/>
          <w:bCs/>
        </w:rPr>
        <w:t>СТРУКТУРА И СОДЕРЖАНИЕ ПРОИЗВОДСТВЕННОЙ ПРАКТИКИ /</w:t>
      </w:r>
      <w:r>
        <w:rPr>
          <w:b/>
          <w:bCs/>
        </w:rPr>
        <w:br/>
        <w:t>ПРЕДДИПЛОМНОЙ ПРАКТИКИ</w:t>
      </w:r>
    </w:p>
    <w:p w:rsidR="00D81089" w:rsidRDefault="00463113">
      <w:pPr>
        <w:pStyle w:val="a9"/>
        <w:shd w:val="clear" w:color="auto" w:fill="auto"/>
        <w:ind w:firstLine="0"/>
      </w:pPr>
      <w:r>
        <w:rPr>
          <w:b/>
          <w:bCs/>
        </w:rPr>
        <w:t xml:space="preserve">2.1. Тематический план </w:t>
      </w:r>
      <w:r>
        <w:rPr>
          <w:b/>
          <w:bCs/>
        </w:rPr>
        <w:t>производственной практики (ПДП)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8388"/>
        <w:gridCol w:w="1148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Наименование видов работ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BCBBC3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Общее задание производственной практики (ПДП)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BC3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1.1. Проведение оценки общих сведений об организации (предприятии)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36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BCBBC3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Индивидуальное задание производственной практики (ПДП)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BC3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96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2.1. Профессиональная деятельность выполнения задания ВКР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96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BCBBC3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Формирование отчёта и защита производственной практики (ПДП)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BC3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144</w:t>
            </w:r>
          </w:p>
        </w:tc>
      </w:tr>
    </w:tbl>
    <w:p w:rsidR="00D81089" w:rsidRDefault="00D81089">
      <w:pPr>
        <w:spacing w:after="239" w:line="1" w:lineRule="exact"/>
      </w:pPr>
    </w:p>
    <w:p w:rsidR="00D81089" w:rsidRDefault="00D81089">
      <w:pPr>
        <w:spacing w:line="1" w:lineRule="exact"/>
      </w:pPr>
    </w:p>
    <w:p w:rsidR="00D81089" w:rsidRDefault="00463113">
      <w:pPr>
        <w:pStyle w:val="a9"/>
        <w:shd w:val="clear" w:color="auto" w:fill="auto"/>
        <w:ind w:firstLine="0"/>
      </w:pPr>
      <w:r>
        <w:rPr>
          <w:b/>
          <w:bCs/>
        </w:rPr>
        <w:t>2.2. Содержание производственной практики (ПДП)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5"/>
        <w:gridCol w:w="6538"/>
        <w:gridCol w:w="1159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Наименование направлений прак</w:t>
            </w:r>
            <w:r>
              <w:rPr>
                <w:b/>
                <w:bCs/>
              </w:rPr>
              <w:softHyphen/>
              <w:t>тики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</w:tcBorders>
            <w:shd w:val="clear" w:color="auto" w:fill="BCBBC3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 xml:space="preserve">Содержание материала </w:t>
            </w:r>
            <w:r>
              <w:rPr>
                <w:b/>
                <w:bCs/>
              </w:rPr>
              <w:t>практики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Объем</w:t>
            </w:r>
          </w:p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часов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Вводный инструктаж по прохождению производственной практики (ПДП)</w:t>
            </w:r>
          </w:p>
          <w:p w:rsidR="00D81089" w:rsidRDefault="00463113">
            <w:pPr>
              <w:pStyle w:val="ab"/>
              <w:shd w:val="clear" w:color="auto" w:fill="auto"/>
              <w:ind w:firstLine="0"/>
              <w:jc w:val="both"/>
            </w:pPr>
            <w:r>
              <w:t>Постановка целей и задач прохождения производственной практики (ПДП). Опреде</w:t>
            </w:r>
            <w:r>
              <w:softHyphen/>
              <w:t>ление места и времени прохождения практики. Знакомство с программой и руково</w:t>
            </w:r>
            <w:r>
              <w:softHyphen/>
              <w:t xml:space="preserve">дителями </w:t>
            </w:r>
            <w:r>
              <w:t>практики. Выдача необходимого пакета документации (программа, сопро</w:t>
            </w:r>
            <w:r>
              <w:softHyphen/>
              <w:t>водительные документы, образцы, индивидуальное задание (тема ВКР). Инструктаж по заполнению таблиц: распределение бюджетного времени и выполнение заданий в период прохождения практики, офо</w:t>
            </w:r>
            <w:r>
              <w:t>рмлению и защите отчета по практике. Инструк</w:t>
            </w:r>
            <w:r>
              <w:softHyphen/>
              <w:t>таж по технике безопасности и противопожарной безопасности. Организационные вопросы прохождения практики.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 1. Общее задание производственной практики (ПДП)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1.1. Проведение оценки общих сведе</w:t>
            </w:r>
            <w:r>
              <w:rPr>
                <w:b/>
                <w:bCs/>
              </w:rPr>
              <w:softHyphen/>
              <w:t xml:space="preserve">ний об </w:t>
            </w:r>
            <w:r>
              <w:rPr>
                <w:b/>
                <w:bCs/>
              </w:rPr>
              <w:t>организации (предприятии)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36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537"/>
          <w:jc w:val="center"/>
        </w:trPr>
        <w:tc>
          <w:tcPr>
            <w:tcW w:w="25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089" w:rsidRDefault="00D81089"/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Значение ЕГРЮЛ (ЕГРИП) при оценке общих сведений об организации (предприятии). Использование каталога ор</w:t>
            </w:r>
            <w:r>
              <w:softHyphen/>
              <w:t xml:space="preserve">ганизаций </w:t>
            </w:r>
            <w:hyperlink r:id="rId13" w:history="1">
              <w:r>
                <w:rPr>
                  <w:lang w:val="en-US" w:eastAsia="en-US" w:bidi="en-US"/>
                </w:rPr>
                <w:t>https</w:t>
              </w:r>
              <w:r w:rsidRPr="007F0AF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7F0AF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list</w:t>
              </w:r>
              <w:r w:rsidRPr="007F0AF2">
                <w:rPr>
                  <w:lang w:eastAsia="en-US" w:bidi="en-US"/>
                </w:rPr>
                <w:t>-</w:t>
              </w:r>
              <w:r>
                <w:rPr>
                  <w:lang w:val="en-US" w:eastAsia="en-US" w:bidi="en-US"/>
                </w:rPr>
                <w:t>org</w:t>
              </w:r>
              <w:r w:rsidRPr="007F0AF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com</w:t>
              </w:r>
              <w:r w:rsidRPr="007F0AF2">
                <w:rPr>
                  <w:lang w:eastAsia="en-US" w:bidi="en-US"/>
                </w:rPr>
                <w:t>/</w:t>
              </w:r>
            </w:hyperlink>
            <w:r w:rsidRPr="007F0AF2">
              <w:rPr>
                <w:lang w:eastAsia="en-US" w:bidi="en-US"/>
              </w:rPr>
              <w:t xml:space="preserve"> </w:t>
            </w:r>
            <w:r>
              <w:t xml:space="preserve">по формированию и об- работке </w:t>
            </w:r>
            <w:r>
              <w:t>информации об организации (предприятии): юриди</w:t>
            </w:r>
            <w:r>
              <w:softHyphen/>
              <w:t>ческий и фактический адрес, дата основания, специализация (вид деятельности по ОКВЭД), организационно-правовая форма, уставный капитал, учредители.</w:t>
            </w:r>
          </w:p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Организационная структура подразделения (финансовый отдел), с</w:t>
            </w:r>
            <w:r>
              <w:t>труктура управления предприятия: линейная, ли</w:t>
            </w:r>
            <w:r>
              <w:softHyphen/>
              <w:t>нейно-функциональная, матричная и др.</w:t>
            </w:r>
          </w:p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Роль нормативно-правовой документации в деятельности организации (предприятия): устав, учетная политика, рабо</w:t>
            </w:r>
            <w:r>
              <w:softHyphen/>
              <w:t xml:space="preserve">чий план счетов, ведение документооборота, использование </w:t>
            </w:r>
            <w:r>
              <w:t>бухгалтерских компьютерных программ и т.д.</w:t>
            </w:r>
          </w:p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Оценка результата деятельности организации (предприя</w:t>
            </w:r>
            <w:r>
              <w:softHyphen/>
              <w:t xml:space="preserve">тия). Использование каталога организаций </w:t>
            </w:r>
            <w:hyperlink r:id="rId14" w:history="1">
              <w:r>
                <w:rPr>
                  <w:lang w:val="en-US" w:eastAsia="en-US" w:bidi="en-US"/>
                </w:rPr>
                <w:t>https</w:t>
              </w:r>
              <w:r w:rsidRPr="007F0AF2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www</w:t>
              </w:r>
              <w:r w:rsidRPr="007F0AF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list</w:t>
              </w:r>
              <w:r w:rsidRPr="007F0AF2">
                <w:rPr>
                  <w:lang w:eastAsia="en-US" w:bidi="en-US"/>
                </w:rPr>
                <w:t xml:space="preserve">- </w:t>
              </w:r>
              <w:r>
                <w:rPr>
                  <w:lang w:val="en-US" w:eastAsia="en-US" w:bidi="en-US"/>
                </w:rPr>
                <w:t>org</w:t>
              </w:r>
              <w:r w:rsidRPr="007F0AF2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com</w:t>
              </w:r>
              <w:r w:rsidRPr="007F0AF2">
                <w:rPr>
                  <w:lang w:eastAsia="en-US" w:bidi="en-US"/>
                </w:rPr>
                <w:t>/</w:t>
              </w:r>
            </w:hyperlink>
            <w:r w:rsidRPr="007F0AF2">
              <w:rPr>
                <w:lang w:eastAsia="en-US" w:bidi="en-US"/>
              </w:rPr>
              <w:t xml:space="preserve"> </w:t>
            </w:r>
            <w:r>
              <w:t>по анализу форм бухгалтерской (финансовой) от- чётно</w:t>
            </w:r>
            <w:r>
              <w:t>сти организации (предприятия): доля основного и обо</w:t>
            </w:r>
            <w:r>
              <w:softHyphen/>
              <w:t>ротного капитала, доля собственного и заёмного капитала, финансовый результат и доходность видов деятельности.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 2. Индивидуальное задание производственной практики (ПДП)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96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2.1. Профессиональ</w:t>
            </w:r>
            <w:r>
              <w:rPr>
                <w:b/>
                <w:bCs/>
              </w:rPr>
              <w:softHyphen/>
              <w:t>ная</w:t>
            </w:r>
            <w:r>
              <w:rPr>
                <w:b/>
                <w:bCs/>
              </w:rPr>
              <w:t xml:space="preserve"> деятельность выполнения задания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96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D81089"/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spacing w:line="233" w:lineRule="auto"/>
              <w:ind w:firstLine="380"/>
              <w:jc w:val="both"/>
            </w:pPr>
            <w:r>
              <w:t>Основные направления профессиональной деятельности, перечень необходимой документации, информации, сфор-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463113">
      <w:pPr>
        <w:spacing w:line="1" w:lineRule="exact"/>
        <w:rPr>
          <w:sz w:val="2"/>
          <w:szCs w:val="2"/>
        </w:rPr>
      </w:pPr>
      <w:r>
        <w:br w:type="page"/>
      </w:r>
    </w:p>
    <w:p w:rsidR="00D81089" w:rsidRDefault="00463113">
      <w:pPr>
        <w:pStyle w:val="1"/>
        <w:shd w:val="clear" w:color="auto" w:fill="auto"/>
        <w:spacing w:line="259" w:lineRule="auto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725170</wp:posOffset>
                </wp:positionH>
                <wp:positionV relativeFrom="margin">
                  <wp:posOffset>39370</wp:posOffset>
                </wp:positionV>
                <wp:extent cx="345440" cy="201295"/>
                <wp:effectExtent l="0" t="0" r="0" b="0"/>
                <wp:wrapTopAndBottom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1089" w:rsidRDefault="00463113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ВКР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2" type="#_x0000_t202" style="position:absolute;margin-left:57.100000000000001pt;margin-top:3.1000000000000001pt;width:27.199999999999999pt;height:15.85pt;z-index:-125829371;mso-wrap-distance-left:9.pt;mso-wrap-distance-right:9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ВКР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4" behindDoc="0" locked="0" layoutInCell="1" allowOverlap="1">
                <wp:simplePos x="0" y="0"/>
                <wp:positionH relativeFrom="page">
                  <wp:posOffset>2348230</wp:posOffset>
                </wp:positionH>
                <wp:positionV relativeFrom="margin">
                  <wp:posOffset>14605</wp:posOffset>
                </wp:positionV>
                <wp:extent cx="4062095" cy="404495"/>
                <wp:effectExtent l="0" t="0" r="0" b="0"/>
                <wp:wrapTopAndBottom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2095" cy="404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1089" w:rsidRDefault="00463113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мированной в графический материал в соответствии с из</w:t>
                            </w:r>
                            <w:r>
                              <w:softHyphen/>
                              <w:t xml:space="preserve">бранной темой выпускной </w:t>
                            </w:r>
                            <w:r>
                              <w:t>квалификационной работы (ВКР).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4" type="#_x0000_t202" style="position:absolute;margin-left:184.90000000000001pt;margin-top:1.1499999999999999pt;width:319.85000000000002pt;height:31.850000000000001pt;z-index:-125829369;mso-wrap-distance-left:9.pt;mso-wrap-distance-right:9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мированной в графический материал в соответствии с из</w:t>
                        <w:softHyphen/>
                        <w:t>бранной темой выпускной квалификационной работы (ВКР).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b/>
          <w:bCs/>
        </w:rPr>
        <w:t>Примерная тематика индивидуальных заданий по видам профессиональной де</w:t>
      </w:r>
      <w:r>
        <w:rPr>
          <w:b/>
          <w:bCs/>
        </w:rPr>
        <w:softHyphen/>
        <w:t>ятельности:</w:t>
      </w:r>
    </w:p>
    <w:p w:rsidR="00D81089" w:rsidRDefault="00463113">
      <w:pPr>
        <w:pStyle w:val="1"/>
        <w:shd w:val="clear" w:color="auto" w:fill="auto"/>
        <w:ind w:firstLine="420"/>
      </w:pPr>
      <w:r>
        <w:rPr>
          <w:b/>
          <w:bCs/>
        </w:rPr>
        <w:t>ВПД 1. Документирование хозяйственных операций и ведение бухгалтер</w:t>
      </w:r>
      <w:r>
        <w:rPr>
          <w:b/>
          <w:bCs/>
        </w:rPr>
        <w:softHyphen/>
        <w:t>ского учета имущества организации: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  <w:jc w:val="both"/>
      </w:pPr>
      <w:r>
        <w:t xml:space="preserve">Документальное оформление и учет </w:t>
      </w:r>
      <w:r>
        <w:t>движения денежных средств организации.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  <w:jc w:val="both"/>
      </w:pPr>
      <w:r>
        <w:t>Учет движения основных средств: порядок их поступления, документального оформления, синтетический и аналитический учет.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  <w:jc w:val="both"/>
      </w:pPr>
      <w:r>
        <w:t>Документальное оформление и правила учета продажи и прочего выбытия ос</w:t>
      </w:r>
      <w:r>
        <w:softHyphen/>
        <w:t>новных средств.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  <w:jc w:val="both"/>
      </w:pPr>
      <w:r>
        <w:t>Документал</w:t>
      </w:r>
      <w:r>
        <w:t>ьное оформление и правила учета движения материально</w:t>
      </w:r>
      <w:r>
        <w:softHyphen/>
        <w:t>производственных запасов в сельскохозяйственных организациях.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  <w:jc w:val="both"/>
      </w:pPr>
      <w:r>
        <w:t>Документальное оформление и правила учета движения материально</w:t>
      </w:r>
      <w:r>
        <w:softHyphen/>
        <w:t>производственных запасов в коммерческих предприятиях.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</w:pPr>
      <w:r>
        <w:t xml:space="preserve">Учет производственных </w:t>
      </w:r>
      <w:r>
        <w:t>затрат и их классификация в организациях АПК.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</w:pPr>
      <w:r>
        <w:t>Учет затрат на производство, на обслуживание производства и управление.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</w:pPr>
      <w:r>
        <w:t>Учет и распределение затрат вспомогательного производства.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370"/>
        </w:tabs>
        <w:ind w:firstLine="0"/>
        <w:jc w:val="both"/>
      </w:pPr>
      <w:r>
        <w:t>Учет и калькулирование себестоимости продукции производственного коммер</w:t>
      </w:r>
      <w:r>
        <w:softHyphen/>
        <w:t>ческого</w:t>
      </w:r>
      <w:r>
        <w:t xml:space="preserve"> предприятия.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59"/>
        </w:tabs>
        <w:ind w:firstLine="0"/>
        <w:jc w:val="both"/>
      </w:pPr>
      <w:r>
        <w:t>Бухгалтерский учет выпуска готовой продукции (работ, услуг) и её реализа</w:t>
      </w:r>
      <w:r>
        <w:softHyphen/>
        <w:t>ции.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59"/>
        </w:tabs>
        <w:ind w:firstLine="0"/>
        <w:jc w:val="both"/>
      </w:pPr>
      <w:r>
        <w:t>Бухгалтерский учет товаров в розничной торговле.</w:t>
      </w:r>
    </w:p>
    <w:p w:rsidR="00D81089" w:rsidRDefault="00463113">
      <w:pPr>
        <w:pStyle w:val="1"/>
        <w:shd w:val="clear" w:color="auto" w:fill="auto"/>
        <w:ind w:firstLine="420"/>
      </w:pPr>
      <w:r>
        <w:rPr>
          <w:b/>
          <w:bCs/>
        </w:rPr>
        <w:t>ВПД 2. Ведение бухгалтерского учета источников формирования имуще</w:t>
      </w:r>
      <w:r>
        <w:rPr>
          <w:b/>
          <w:bCs/>
        </w:rPr>
        <w:softHyphen/>
        <w:t>ства, выполнение работ по инвентаризации имуществ</w:t>
      </w:r>
      <w:r>
        <w:rPr>
          <w:b/>
          <w:bCs/>
        </w:rPr>
        <w:t>а и финансовых обяза</w:t>
      </w:r>
      <w:r>
        <w:rPr>
          <w:b/>
          <w:bCs/>
        </w:rPr>
        <w:softHyphen/>
        <w:t>тельств организации: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ind w:firstLine="0"/>
      </w:pPr>
      <w:r>
        <w:t>Учет оплаты труда и расчетов с персоналом: особенности расчета начислений и виды удержаний из заработной платы в организациях.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Бухгалтерский учет расчетов с работниками по прочим операциям и расчетов с подотчетными</w:t>
      </w:r>
      <w:r>
        <w:t xml:space="preserve"> лицами.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ind w:firstLine="0"/>
      </w:pPr>
      <w:r>
        <w:t>Порядок ведения учета финансовых результатов: учет доходов и расходов от основной и прочей деятельности, порядок определения финансового результата.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Порядок ведения учета расчетных операций: особенности учета расчетов с поставщиками и подрядчиками</w:t>
      </w:r>
      <w:r>
        <w:t>, дебиторской и кредиторской задолженности.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Порядок ведения учета расчетных операций: особенности учета расчетов с покупателями и заказчиками, дебиторской и кредиторской задолженности.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59"/>
        </w:tabs>
        <w:ind w:firstLine="0"/>
      </w:pPr>
      <w:r>
        <w:t>Бухгалтерский учет кредитов и займов.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Порядок проведения инвентаризации</w:t>
      </w:r>
      <w:r>
        <w:t xml:space="preserve"> основных средств и отражения резуль</w:t>
      </w:r>
      <w:r>
        <w:softHyphen/>
        <w:t>татов в бухгалтерском учете.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Порядок проведения инвентаризации материально-производственных запасов и отражения результатов в бухгалтерском учете.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521"/>
        </w:tabs>
        <w:ind w:firstLine="0"/>
      </w:pPr>
      <w:r>
        <w:t>Порядок проведения инвентаризации дебиторской и кредиторской задолжен</w:t>
      </w:r>
      <w:r>
        <w:softHyphen/>
        <w:t>но</w:t>
      </w:r>
      <w:r>
        <w:t>сти и отражения результатов в бухгалтерском учете.</w:t>
      </w:r>
    </w:p>
    <w:p w:rsidR="00D81089" w:rsidRDefault="00463113">
      <w:pPr>
        <w:pStyle w:val="1"/>
        <w:shd w:val="clear" w:color="auto" w:fill="auto"/>
        <w:ind w:firstLine="420"/>
      </w:pPr>
      <w:r>
        <w:rPr>
          <w:b/>
          <w:bCs/>
        </w:rPr>
        <w:t>ВПД 3. Проведение расчетов с бюджетом и внебюджетными фондами: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ind w:firstLine="0"/>
        <w:jc w:val="both"/>
      </w:pPr>
      <w:r>
        <w:t>Особенности расчета и правила отражения в учете налога на добавленную сто</w:t>
      </w:r>
      <w:r>
        <w:softHyphen/>
        <w:t>имость.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5"/>
        </w:tabs>
        <w:ind w:firstLine="0"/>
        <w:jc w:val="both"/>
      </w:pPr>
      <w:r>
        <w:t xml:space="preserve">Налог на доходы физических лиц: расчет, правила отражения в </w:t>
      </w:r>
      <w:r>
        <w:t>учете и форми</w:t>
      </w:r>
      <w:r>
        <w:softHyphen/>
        <w:t>рования налоговой отчетности.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5"/>
        </w:tabs>
        <w:ind w:firstLine="0"/>
        <w:jc w:val="both"/>
      </w:pPr>
      <w:r>
        <w:t>Страховые взносы: расчет, правила отражения в учете и формирования отчет</w:t>
      </w:r>
      <w:r>
        <w:softHyphen/>
        <w:t>ности.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ind w:firstLine="0"/>
      </w:pPr>
      <w:r>
        <w:t>Имущественные налоги организации, их расчет и отражение в учете.</w:t>
      </w:r>
    </w:p>
    <w:p w:rsidR="00D81089" w:rsidRDefault="00463113">
      <w:pPr>
        <w:pStyle w:val="1"/>
        <w:numPr>
          <w:ilvl w:val="0"/>
          <w:numId w:val="5"/>
        </w:numPr>
        <w:shd w:val="clear" w:color="auto" w:fill="auto"/>
        <w:tabs>
          <w:tab w:val="left" w:pos="485"/>
        </w:tabs>
        <w:ind w:firstLine="0"/>
      </w:pPr>
      <w:r>
        <w:t>Особенности расчета единого налога на вмененный доход.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0"/>
        <w:gridCol w:w="115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8611"/>
          <w:jc w:val="center"/>
        </w:trPr>
        <w:tc>
          <w:tcPr>
            <w:tcW w:w="9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92"/>
              </w:tabs>
              <w:ind w:firstLine="0"/>
              <w:jc w:val="both"/>
            </w:pPr>
            <w:r>
              <w:t>Особенности</w:t>
            </w:r>
            <w:r>
              <w:t xml:space="preserve"> расчета единого налога по упрощенной системе налогообложе</w:t>
            </w:r>
            <w:r>
              <w:softHyphen/>
              <w:t>ния.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96"/>
              </w:tabs>
              <w:ind w:firstLine="0"/>
            </w:pPr>
            <w:r>
              <w:t>Особенности расчета единого сельскохозяйственного налога.</w:t>
            </w:r>
          </w:p>
          <w:p w:rsidR="00D81089" w:rsidRDefault="00463113">
            <w:pPr>
              <w:pStyle w:val="ab"/>
              <w:shd w:val="clear" w:color="auto" w:fill="auto"/>
              <w:ind w:firstLine="440"/>
            </w:pPr>
            <w:r>
              <w:rPr>
                <w:b/>
                <w:bCs/>
              </w:rPr>
              <w:t>ВПД 4. Составление и использование бухгалтерской отчетности: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75"/>
              </w:tabs>
              <w:ind w:firstLine="0"/>
              <w:jc w:val="both"/>
            </w:pPr>
            <w:r>
              <w:t>Роль бухгалтерского баланса в анализе финансового состояния хозяйствующе</w:t>
            </w:r>
            <w:r>
              <w:softHyphen/>
            </w:r>
            <w:r>
              <w:t>го субъекта и оценке вероятности его банкротства.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96"/>
              </w:tabs>
              <w:ind w:firstLine="0"/>
              <w:jc w:val="both"/>
            </w:pPr>
            <w:r>
              <w:t>Формирование и анализ чистой прибыли на основе отчета о финансовых ре</w:t>
            </w:r>
            <w:r>
              <w:softHyphen/>
              <w:t>зультатах.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74"/>
              </w:tabs>
              <w:ind w:firstLine="0"/>
              <w:jc w:val="both"/>
            </w:pPr>
            <w:r>
              <w:t>Анализ имущества хозяйствующего субъекта на основе бухгалтерской отчетно</w:t>
            </w:r>
            <w:r>
              <w:softHyphen/>
              <w:t>сти.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79"/>
              </w:tabs>
              <w:ind w:firstLine="0"/>
              <w:jc w:val="both"/>
            </w:pPr>
            <w:r>
              <w:t xml:space="preserve">Анализ финансовых результатов хозяйствующего </w:t>
            </w:r>
            <w:r>
              <w:t>субъекта на основе отчета о финансовых результатах.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68"/>
              </w:tabs>
              <w:ind w:firstLine="0"/>
              <w:jc w:val="both"/>
            </w:pPr>
            <w:r>
              <w:t>Анализ ликвидности и платежеспособности хозяйствующего субъекта на ос</w:t>
            </w:r>
            <w:r>
              <w:softHyphen/>
              <w:t>нове бухгалтерской отчетности.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00"/>
              </w:tabs>
              <w:ind w:firstLine="0"/>
              <w:jc w:val="both"/>
            </w:pPr>
            <w:r>
              <w:t>Анализ финансовой устойчивости хозяйствующего субъекта на основе бухгал</w:t>
            </w:r>
            <w:r>
              <w:softHyphen/>
              <w:t>терской отчетности.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28"/>
              </w:tabs>
              <w:ind w:firstLine="0"/>
              <w:jc w:val="both"/>
            </w:pPr>
            <w:r>
              <w:t>Анализ осно</w:t>
            </w:r>
            <w:r>
              <w:t>вных показателей финансового состояния хозяйствующего субъ</w:t>
            </w:r>
            <w:r>
              <w:softHyphen/>
              <w:t>екта на основе бухгалтерской отчетности.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688"/>
              </w:tabs>
              <w:ind w:firstLine="0"/>
              <w:jc w:val="both"/>
            </w:pPr>
            <w:r>
              <w:t>Анализ показателей рентабельности предпринимательской деятельности хо</w:t>
            </w:r>
            <w:r>
              <w:softHyphen/>
              <w:t>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74"/>
              </w:tabs>
              <w:ind w:firstLine="0"/>
            </w:pPr>
            <w:r>
              <w:t>Анализ показателей деловой активности хозяйствующего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74"/>
              </w:tabs>
              <w:ind w:firstLine="0"/>
              <w:jc w:val="both"/>
            </w:pPr>
            <w:r>
              <w:t>Анализ эффективности использования оборотных средств хозяйствующего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71"/>
              </w:tabs>
              <w:ind w:firstLine="0"/>
            </w:pPr>
            <w:r>
              <w:t>Анализ источников формирования капитала хозяйствующего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74"/>
              </w:tabs>
              <w:ind w:firstLine="0"/>
              <w:jc w:val="both"/>
            </w:pPr>
            <w:r>
              <w:t>Анализ эффективности использования заемного капитала хозяйствующего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85"/>
              </w:tabs>
              <w:ind w:firstLine="0"/>
              <w:jc w:val="both"/>
            </w:pPr>
            <w:r>
              <w:t xml:space="preserve">Анализ эффективности использования </w:t>
            </w:r>
            <w:r>
              <w:t>основных средств хозяйствующего субъекта.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490"/>
              </w:tabs>
              <w:ind w:firstLine="0"/>
              <w:jc w:val="both"/>
            </w:pPr>
            <w:r>
              <w:t>Финансовая оценка (анализ) страховой компании: на примере одной страховой компании Томской области.</w:t>
            </w:r>
          </w:p>
          <w:p w:rsidR="00D81089" w:rsidRDefault="0046311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85"/>
              </w:tabs>
              <w:ind w:firstLine="0"/>
              <w:jc w:val="both"/>
            </w:pPr>
            <w:r>
              <w:t>Анализ и оценка деятельности хозяйствующего субъекта.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9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Формирование отчёта производственной практики (ПДП)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144</w:t>
            </w:r>
          </w:p>
        </w:tc>
      </w:tr>
    </w:tbl>
    <w:p w:rsidR="00D81089" w:rsidRDefault="00D81089">
      <w:pPr>
        <w:spacing w:after="259" w:line="1" w:lineRule="exact"/>
      </w:pPr>
    </w:p>
    <w:p w:rsidR="00D81089" w:rsidRDefault="00463113">
      <w:pPr>
        <w:pStyle w:val="1"/>
        <w:numPr>
          <w:ilvl w:val="0"/>
          <w:numId w:val="2"/>
        </w:numPr>
        <w:shd w:val="clear" w:color="auto" w:fill="auto"/>
        <w:tabs>
          <w:tab w:val="left" w:pos="295"/>
        </w:tabs>
        <w:spacing w:after="260"/>
        <w:ind w:firstLine="0"/>
        <w:jc w:val="center"/>
      </w:pPr>
      <w:r>
        <w:rPr>
          <w:b/>
          <w:bCs/>
        </w:rPr>
        <w:t>УСЛОВИЯ РЕАЛИЗАЦИИ РАБОЧЕЙ ПРОГРАММЫ ПРОИЗВОДСТВЕННОЙ</w:t>
      </w:r>
      <w:r>
        <w:rPr>
          <w:b/>
          <w:bCs/>
        </w:rPr>
        <w:br/>
        <w:t>ПРАКТИКИ / ПРЕДДИПЛОМНОЙ ПРАКТИКИ</w:t>
      </w:r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39"/>
        </w:tabs>
        <w:jc w:val="both"/>
      </w:pPr>
      <w:bookmarkStart w:id="18" w:name="bookmark22"/>
      <w:bookmarkStart w:id="19" w:name="bookmark23"/>
      <w:r>
        <w:t>Требования к минимальному материально-техническому обеспечению</w:t>
      </w:r>
      <w:bookmarkEnd w:id="18"/>
      <w:bookmarkEnd w:id="19"/>
    </w:p>
    <w:p w:rsidR="00D81089" w:rsidRDefault="00463113">
      <w:pPr>
        <w:pStyle w:val="1"/>
        <w:shd w:val="clear" w:color="auto" w:fill="auto"/>
        <w:spacing w:after="260"/>
        <w:jc w:val="both"/>
      </w:pPr>
      <w:r>
        <w:t>Реализация программы производственной практики (ПДП) (проведение индивидуальных кон</w:t>
      </w:r>
      <w:r>
        <w:softHyphen/>
      </w:r>
      <w:r>
        <w:t xml:space="preserve">сультаций) предполагает наличие: учебного кабинета профессиональных дисциплин; лаборатории информационных технологий в профессиональной деятельности; справочно-правовой системы «Консультант+»; сетевое лицензионное программное обеспечение </w:t>
      </w:r>
      <w:r>
        <w:rPr>
          <w:lang w:val="en-US" w:eastAsia="en-US" w:bidi="en-US"/>
        </w:rPr>
        <w:t>Microsoft</w:t>
      </w:r>
      <w:r w:rsidRPr="007F0AF2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7F0AF2">
        <w:rPr>
          <w:lang w:eastAsia="en-US" w:bidi="en-US"/>
        </w:rPr>
        <w:t xml:space="preserve">; </w:t>
      </w:r>
      <w:r>
        <w:t>подключение к сети Интернет.</w:t>
      </w:r>
    </w:p>
    <w:p w:rsidR="00D81089" w:rsidRDefault="00463113">
      <w:pPr>
        <w:pStyle w:val="1"/>
        <w:numPr>
          <w:ilvl w:val="1"/>
          <w:numId w:val="2"/>
        </w:numPr>
        <w:shd w:val="clear" w:color="auto" w:fill="auto"/>
        <w:tabs>
          <w:tab w:val="left" w:pos="539"/>
        </w:tabs>
        <w:spacing w:after="260"/>
        <w:ind w:left="400" w:hanging="400"/>
        <w:jc w:val="both"/>
      </w:pPr>
      <w:r>
        <w:rPr>
          <w:b/>
          <w:bCs/>
        </w:rPr>
        <w:t>Учебно-методическое и информационное обеспечение производственной практики Перечень рекомендуемых изданий, Интернет-ресурсов, дополнительной литературы</w:t>
      </w:r>
    </w:p>
    <w:p w:rsidR="00D81089" w:rsidRDefault="00463113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25"/>
        </w:tabs>
        <w:jc w:val="both"/>
      </w:pPr>
      <w:bookmarkStart w:id="20" w:name="bookmark24"/>
      <w:bookmarkStart w:id="21" w:name="bookmark25"/>
      <w:r>
        <w:t>Нормативно-правовые акты:</w:t>
      </w:r>
      <w:bookmarkEnd w:id="20"/>
      <w:bookmarkEnd w:id="21"/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27"/>
        </w:tabs>
        <w:jc w:val="both"/>
      </w:pPr>
      <w:r>
        <w:t xml:space="preserve">Конституция Российской Федерации от 12.12.1993 </w:t>
      </w:r>
      <w:r>
        <w:t>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25"/>
        </w:tabs>
        <w:spacing w:line="223" w:lineRule="auto"/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145-ФЗ (действующая редак</w:t>
      </w:r>
      <w:r>
        <w:softHyphen/>
        <w:t>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49"/>
        </w:tabs>
        <w:spacing w:after="260"/>
        <w:jc w:val="both"/>
      </w:pPr>
      <w:r>
        <w:t>Гражданский кодекс Российской Федерации в 4 частях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19"/>
        </w:tabs>
        <w:ind w:firstLine="420"/>
        <w:jc w:val="both"/>
      </w:pPr>
      <w:r>
        <w:t>Кодекс Российской Федерации об административных правонарушениях от 30.1</w:t>
      </w:r>
      <w:r>
        <w:t xml:space="preserve">2.2001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195-ФЗ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24"/>
        </w:tabs>
        <w:jc w:val="both"/>
      </w:pPr>
      <w:r>
        <w:t>Налоговый кодекс Российской Федерации в 2 частях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24"/>
        </w:tabs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197-ФЗ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24"/>
        </w:tabs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63-ФЗ</w:t>
      </w:r>
      <w:r>
        <w:t xml:space="preserve">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19"/>
        </w:tabs>
        <w:ind w:firstLine="420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125-ФЗ (действующая редакция) «Об обязательном со</w:t>
      </w:r>
      <w:r>
        <w:softHyphen/>
        <w:t>циальном страховании от несчастных случаев на производстве и профессиональных заболеваний»;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19"/>
        </w:tabs>
        <w:ind w:firstLine="420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115-ФЗ (действующая р</w:t>
      </w:r>
      <w:r>
        <w:t>едакция) «О противодействии легализации (отмыванию) доходов, полученных преступным путем, и финансированию террориз</w:t>
      </w:r>
      <w:r>
        <w:softHyphen/>
        <w:t>ма»;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167-ФЗ (действующая редакция) «Об обязательном пенсионном страховании в Российской Федерации»;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0"/>
        </w:tabs>
        <w:ind w:firstLine="420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173-ФЗ (действующая редакция) «О валютном регули</w:t>
      </w:r>
      <w:r>
        <w:softHyphen/>
        <w:t>ровании и валютном контроле»;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98-ФЗ (де</w:t>
      </w:r>
      <w:r>
        <w:t>йствующая редакция) «О коммерческой тайне»;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ind w:firstLine="420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152-ФЗ (действующая редакция) «О персональных данных»;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255-ФЗ (действующая редакция) «Об обязательном со</w:t>
      </w:r>
      <w:r>
        <w:softHyphen/>
        <w:t>циальном страховании на случай временно</w:t>
      </w:r>
      <w:r>
        <w:t>й нетрудоспособности и в связи с материнством»;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273-ФЗ (действующая редакция) «О противодействии коррупции»;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ind w:firstLine="420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ЗО7-ФЗ (действующая редакция) «Об аудиторской дея</w:t>
      </w:r>
      <w:r>
        <w:softHyphen/>
        <w:t>тельности»;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>Федеральный закон</w:t>
      </w:r>
      <w:r>
        <w:t xml:space="preserve"> от 27.07.2010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208-ФЗ (действующая редакция) «О консолидирован</w:t>
      </w:r>
      <w:r>
        <w:softHyphen/>
        <w:t>ной финансовой отчетности»;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ind w:firstLine="420"/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311-ФЗ (действующая редакция) «О таможенном регу</w:t>
      </w:r>
      <w:r>
        <w:softHyphen/>
        <w:t>лировании в Российской Федерации»;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ind w:firstLine="420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326-ФЗ (дей</w:t>
      </w:r>
      <w:r>
        <w:t>ствующая редакция) «Об обязательном ме</w:t>
      </w:r>
      <w:r>
        <w:softHyphen/>
        <w:t>дицинском страховании в Российской Федерации»;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402-ФЗ «О бухгалтерском учете» (действующая редак</w:t>
      </w:r>
      <w:r>
        <w:softHyphen/>
        <w:t>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 «О Классификации осн</w:t>
      </w:r>
      <w:r>
        <w:t>ов</w:t>
      </w:r>
      <w:r>
        <w:softHyphen/>
        <w:t>ных средств, включаемых в амортизационные группы»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 xml:space="preserve">Постановление Правительства РФ от 15.06.2007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375 «Об утверждении Положения об особенностях порядка исчисления пособий по временной нетрудоспособности, по беременности и родам, е</w:t>
      </w:r>
      <w:r>
        <w:t>жемесячного пособия по уходу за ребенком гражданам, подлежащим обязательному соци</w:t>
      </w:r>
      <w:r>
        <w:softHyphen/>
        <w:t>альному страхованию на случай временной нетрудоспособности и в связи с материнством» (дей</w:t>
      </w:r>
      <w:r>
        <w:softHyphen/>
        <w:t>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>Положение по бухгалтерскому учету «Учетная политика организации»</w:t>
      </w:r>
      <w:r>
        <w:t xml:space="preserve"> (ПБУ 1/2008), утв. приказом Минфина России от 06.10.2008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106н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ind w:firstLine="420"/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116н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>Положе</w:t>
      </w:r>
      <w:r>
        <w:t>ние по бухгалтерскому учету «Учет активов и обязательств, стоимость которых вы</w:t>
      </w:r>
      <w:r>
        <w:softHyphen/>
        <w:t xml:space="preserve">ражена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154н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1"/>
        </w:tabs>
        <w:ind w:firstLine="420"/>
        <w:jc w:val="both"/>
      </w:pPr>
      <w:r>
        <w:t>Положение по бухгалтерскому учету «Бухгалтерская отчетность орга</w:t>
      </w:r>
      <w:r>
        <w:t xml:space="preserve">низации» (ПБУ 4/99), утв. приказом Минфина РФ от 06.07.1999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43н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3"/>
        </w:tabs>
        <w:ind w:firstLine="420"/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44н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08"/>
        </w:tabs>
        <w:ind w:firstLine="420"/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26н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>Положение по бухгалтерскому учету «События после отчетной даты» (ПБУ 7/98), утв. при</w:t>
      </w:r>
      <w:r>
        <w:softHyphen/>
      </w:r>
      <w:r>
        <w:t xml:space="preserve">казом Минфина России от 25.11.1998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56н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 xml:space="preserve">Положение по бухгалтерскому учету «Оценочные обязательства, условные обязательства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167н (действую</w:t>
      </w:r>
      <w:r>
        <w:softHyphen/>
        <w:t>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 xml:space="preserve">Положение по бухгалтерскому учету «Доходы организации» (ПБУ 9/99), утв. Приказом Минфина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 xml:space="preserve">Положение по бухгалтерскому учету «Расходы организации» (ПБУ 10/99), утв. приказом Минфина России от 06.05.1999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ЗЗ</w:t>
      </w:r>
      <w:r>
        <w:t>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9"/>
        </w:tabs>
        <w:ind w:firstLine="420"/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48н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>Положение по бухгалтерскому учету «Информация по сегментам» (ПБУ 12/2010),</w:t>
      </w:r>
      <w:r>
        <w:t xml:space="preserve"> утв. Приказом Минфина РФ 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 xml:space="preserve">Положение по бухгалтерскому учету «Учет государственной помощи» ПБУ 13/2000, утв. приказом Минфина РФ от 16.10.2000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92н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>Положение по бухгалтерскому учету «Учет</w:t>
      </w:r>
      <w:r>
        <w:t xml:space="preserve"> нематериальных активов» (ПБУ 14/2007), утв. приказом Минфина России от 27.12.2007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153н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94"/>
        </w:tabs>
        <w:ind w:firstLine="420"/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107н (дейст</w:t>
      </w:r>
      <w:r>
        <w:t>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794"/>
        </w:tabs>
        <w:ind w:firstLine="420"/>
        <w:jc w:val="both"/>
      </w:pPr>
      <w:r>
        <w:t xml:space="preserve">Положение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66н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 xml:space="preserve">Положение по бухгалтерскому учету «Учет расходов на </w:t>
      </w:r>
      <w:r>
        <w:t>научно-исследовательские, опыт</w:t>
      </w:r>
      <w:r>
        <w:softHyphen/>
        <w:t xml:space="preserve">но-конструкторские и технологические работы» (ПБУ 17/02), утв. приказом Минфина России от 19.11.2002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115н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>Положение по бухгалтерскому учету «Учет расчетов по налогу на прибыль организаций» (ПБУ 18/02</w:t>
      </w:r>
      <w:r>
        <w:t xml:space="preserve">), утв. приказом Минфина России от 19.11.2002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114н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>Положение по бухгалтерскому учету «Учет финансовых вложений» (ПБУ 19/02), утв. при</w:t>
      </w:r>
      <w:r>
        <w:softHyphen/>
        <w:t xml:space="preserve">казом Минфина России от 10.12.2002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126н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08"/>
        </w:tabs>
        <w:ind w:firstLine="420"/>
        <w:jc w:val="both"/>
      </w:pPr>
      <w:r>
        <w:t>Положение по бухгалтерскому уч</w:t>
      </w:r>
      <w:r>
        <w:t xml:space="preserve">ету «Информация об участии в совместной деятельности»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105н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>Положение по бухгалтерскому учету «Изменения оценочных значений» (ПБУ 21/2008), утв. приказом Минфина России от 06.10.2</w:t>
      </w:r>
      <w:r>
        <w:t xml:space="preserve">008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106н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>Положение по бухгалтерскому учету «Исправление ошибок в бухгалтерском учете и отчет</w:t>
      </w:r>
      <w:r>
        <w:softHyphen/>
        <w:t xml:space="preserve">ности»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63н (действующая редак</w:t>
      </w:r>
      <w:r>
        <w:softHyphen/>
        <w:t>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2"/>
        </w:tabs>
        <w:ind w:firstLine="420"/>
        <w:jc w:val="both"/>
      </w:pPr>
      <w:r>
        <w:t xml:space="preserve">Положение по бухгалтерскому учету «Отчет </w:t>
      </w:r>
      <w:r>
        <w:t xml:space="preserve">о движении денежных средств» (ПБУ 23/2011), утв. приказом Минфина РФ от 02.02.2011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11н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 xml:space="preserve">Положение по бухгалтерскому учету «Учет затрат на освоение природных ресурсов» (ПБУ 24/2011), утв. приказом Минфина РФ от 06.10.2011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125н (де</w:t>
      </w:r>
      <w:r>
        <w:t>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49 «Об утверждении Методических указаний по ин</w:t>
      </w:r>
      <w:r>
        <w:softHyphen/>
        <w:t>вентаризации имущества и финансовых обязательств»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15"/>
        </w:tabs>
        <w:ind w:firstLine="420"/>
        <w:jc w:val="both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34н (действующая редакция) «Об утверждении</w:t>
      </w:r>
      <w:r>
        <w:t xml:space="preserve"> Положения по ведению бухгалтерского учета и бухгалтерской отчетности в Российской Федера</w:t>
      </w:r>
      <w:r>
        <w:softHyphen/>
        <w:t>ции»;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6"/>
        </w:tabs>
        <w:ind w:firstLine="420"/>
        <w:jc w:val="both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94н «Об утверждении плана счетов бухгалтерского учета финансово-хозяйственной деятельности организаций и инструкции по его при</w:t>
      </w:r>
      <w:r>
        <w:t>менению» (действующая редакция);</w:t>
      </w:r>
    </w:p>
    <w:p w:rsidR="00D81089" w:rsidRDefault="00463113">
      <w:pPr>
        <w:pStyle w:val="1"/>
        <w:numPr>
          <w:ilvl w:val="0"/>
          <w:numId w:val="7"/>
        </w:numPr>
        <w:shd w:val="clear" w:color="auto" w:fill="auto"/>
        <w:tabs>
          <w:tab w:val="left" w:pos="822"/>
        </w:tabs>
        <w:ind w:firstLine="420"/>
        <w:jc w:val="both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7F0AF2">
        <w:rPr>
          <w:lang w:eastAsia="en-US" w:bidi="en-US"/>
        </w:rPr>
        <w:t xml:space="preserve"> </w:t>
      </w:r>
      <w:r>
        <w:t>66н «О формах бухгалтерской отчетности органи</w:t>
      </w:r>
      <w:r>
        <w:softHyphen/>
        <w:t>заций» (действующая редакция)</w:t>
      </w:r>
    </w:p>
    <w:p w:rsidR="00D81089" w:rsidRDefault="00463113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26"/>
        </w:tabs>
        <w:jc w:val="both"/>
      </w:pPr>
      <w:bookmarkStart w:id="22" w:name="bookmark26"/>
      <w:bookmarkStart w:id="23" w:name="bookmark27"/>
      <w:r>
        <w:t>Печатные издания:</w:t>
      </w:r>
      <w:bookmarkEnd w:id="22"/>
      <w:bookmarkEnd w:id="23"/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spacing w:line="266" w:lineRule="auto"/>
        <w:jc w:val="both"/>
      </w:pPr>
      <w:r>
        <w:t>Богаченко В.М., Кириллова Н.А. Бухгалтерский учет: Уч</w:t>
      </w:r>
      <w:r w:rsidR="007F0AF2">
        <w:t>ебник. - Ростов н/Д: Феникс, 2020</w:t>
      </w:r>
      <w:r>
        <w:t xml:space="preserve">. - </w:t>
      </w:r>
      <w:r>
        <w:t>538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spacing w:line="259" w:lineRule="auto"/>
        <w:jc w:val="both"/>
      </w:pPr>
      <w:r>
        <w:t>Богаченко В.М., Кириллова Н.А. Бухгалтерский учет. Прак</w:t>
      </w:r>
      <w:r w:rsidR="007F0AF2">
        <w:t>тикум. - Ростов н/Д: Феникс, 2021</w:t>
      </w:r>
      <w:r>
        <w:t>.- 398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29"/>
        </w:tabs>
        <w:spacing w:line="254" w:lineRule="auto"/>
        <w:jc w:val="both"/>
      </w:pPr>
      <w:r>
        <w:t>Захаров И.В., Калачева О.Н., Бухгалтерский учет и анализ: учебник для СПО - М.: Изда</w:t>
      </w:r>
      <w:r>
        <w:softHyphen/>
        <w:t>тельство Юрайт, 20</w:t>
      </w:r>
      <w:r w:rsidR="007F0AF2">
        <w:t>22</w:t>
      </w:r>
      <w:r>
        <w:t>. - 423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36"/>
        </w:tabs>
        <w:spacing w:line="257" w:lineRule="auto"/>
        <w:jc w:val="both"/>
      </w:pPr>
      <w:r>
        <w:t>Дмитриева И. М., Б</w:t>
      </w:r>
      <w:r>
        <w:t>ухгалтерский учет: учебник и практикум для СПО - М.: Издательство Юрайт, 20</w:t>
      </w:r>
      <w:r w:rsidR="007F0AF2">
        <w:t>22</w:t>
      </w:r>
      <w:r>
        <w:t>. - 325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33"/>
        </w:tabs>
        <w:jc w:val="both"/>
      </w:pPr>
      <w:r>
        <w:t>Елицур М.Ю., Носова О.М., Фролова М.В. Экономика и бухгалтерский учет. Профессио</w:t>
      </w:r>
      <w:r>
        <w:softHyphen/>
        <w:t>нальные модули: учебник. - М.: ФОРУМ: ИНФРА-М, 20</w:t>
      </w:r>
      <w:r w:rsidR="007F0AF2">
        <w:t>22</w:t>
      </w:r>
      <w:r>
        <w:t>. - 200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38"/>
        </w:tabs>
        <w:ind w:firstLine="380"/>
        <w:jc w:val="both"/>
      </w:pPr>
      <w:r>
        <w:t xml:space="preserve">Казакова Н.А., Аудит: </w:t>
      </w:r>
      <w:r>
        <w:t>учебник для СПО - М.: Издательство Юрайт, 20</w:t>
      </w:r>
      <w:r w:rsidR="007F0AF2">
        <w:t>22</w:t>
      </w:r>
      <w:r>
        <w:t>.-387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36"/>
        </w:tabs>
        <w:jc w:val="both"/>
      </w:pPr>
      <w:r>
        <w:t>Кулагина Н. А., Анализ и диагностика финансово-хозяйственной деятельности экономиче</w:t>
      </w:r>
      <w:r>
        <w:softHyphen/>
        <w:t>ского субъекта. Практикум: учебное пособие для СПО - М.: Издательство Юрайт, 20</w:t>
      </w:r>
      <w:r w:rsidR="007F0AF2">
        <w:t>22</w:t>
      </w:r>
      <w:r>
        <w:t>. - 135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736"/>
        </w:tabs>
        <w:jc w:val="both"/>
      </w:pPr>
      <w:r>
        <w:t>Малис Н. И., Грундел Л.П.</w:t>
      </w:r>
      <w:r>
        <w:t>, Зинягина А.С., Налоговый учет и отчетность: учебник и прак</w:t>
      </w:r>
      <w:r>
        <w:softHyphen/>
        <w:t>тикум для СПО - М.: Издательство Юрайт, 20</w:t>
      </w:r>
      <w:r w:rsidR="007F0AF2">
        <w:t>21</w:t>
      </w:r>
      <w:r>
        <w:t>.-341 с.;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852"/>
        </w:tabs>
        <w:jc w:val="both"/>
      </w:pPr>
      <w:r>
        <w:t>Румянцева, Е. Е. Экономический анализ: учебник и практикум для С</w:t>
      </w:r>
      <w:r w:rsidR="007F0AF2">
        <w:t>ПО - М.: Издательство Юрайт, 2022</w:t>
      </w:r>
      <w:r>
        <w:t>.- 381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852"/>
        </w:tabs>
        <w:jc w:val="both"/>
      </w:pPr>
      <w:r>
        <w:t>Чечевицына Л.Н., Чечевицын К.В., А</w:t>
      </w:r>
      <w:r>
        <w:t>нализ финансово-хозяйственной деятельности. Учеб</w:t>
      </w:r>
      <w:r>
        <w:softHyphen/>
        <w:t>ник. - Ростов н/Д: Феникс, 20</w:t>
      </w:r>
      <w:r w:rsidR="007F0AF2">
        <w:t>21</w:t>
      </w:r>
      <w:r>
        <w:t>. - 367 с;</w:t>
      </w:r>
    </w:p>
    <w:p w:rsidR="00D81089" w:rsidRDefault="00463113">
      <w:pPr>
        <w:pStyle w:val="1"/>
        <w:numPr>
          <w:ilvl w:val="0"/>
          <w:numId w:val="8"/>
        </w:numPr>
        <w:shd w:val="clear" w:color="auto" w:fill="auto"/>
        <w:tabs>
          <w:tab w:val="left" w:pos="844"/>
        </w:tabs>
        <w:spacing w:after="280"/>
        <w:jc w:val="both"/>
      </w:pPr>
      <w:r>
        <w:t>Шадрина Г. В., Анализ финансово-хозяйственной деятельности: учебник и практикум для СПО - М.: Издательство Юрайт, 20</w:t>
      </w:r>
      <w:r w:rsidR="007F0AF2">
        <w:t>21</w:t>
      </w:r>
      <w:r>
        <w:t>. - 431 с.</w:t>
      </w:r>
    </w:p>
    <w:p w:rsidR="00D81089" w:rsidRDefault="00463113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24" w:name="bookmark28"/>
      <w:bookmarkStart w:id="25" w:name="bookmark29"/>
      <w:r>
        <w:t>Электронные издания (электронные рес</w:t>
      </w:r>
      <w:r>
        <w:t>урсы)</w:t>
      </w:r>
      <w:bookmarkEnd w:id="24"/>
      <w:bookmarkEnd w:id="25"/>
    </w:p>
    <w:p w:rsidR="00D81089" w:rsidRDefault="00463113">
      <w:pPr>
        <w:pStyle w:val="1"/>
        <w:numPr>
          <w:ilvl w:val="0"/>
          <w:numId w:val="9"/>
        </w:numPr>
        <w:shd w:val="clear" w:color="auto" w:fill="auto"/>
        <w:tabs>
          <w:tab w:val="left" w:pos="733"/>
        </w:tabs>
        <w:jc w:val="both"/>
      </w:pPr>
      <w:r>
        <w:t xml:space="preserve">Электронная библиотечная система ЮРАЙТ [Электронный ресурс]. Режим доступа: </w:t>
      </w:r>
      <w:hyperlink r:id="rId15" w:history="1">
        <w:r>
          <w:rPr>
            <w:u w:val="single"/>
            <w:lang w:val="en-US" w:eastAsia="en-US" w:bidi="en-US"/>
          </w:rPr>
          <w:t>https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ni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1"/>
        <w:numPr>
          <w:ilvl w:val="0"/>
          <w:numId w:val="9"/>
        </w:numPr>
        <w:shd w:val="clear" w:color="auto" w:fill="auto"/>
        <w:tabs>
          <w:tab w:val="left" w:pos="733"/>
        </w:tabs>
        <w:spacing w:after="280"/>
        <w:jc w:val="both"/>
      </w:pPr>
      <w:r>
        <w:t xml:space="preserve">Экономико-правовая библиотека [Электронный ресурс]. Режим доступа: </w:t>
      </w:r>
      <w:hyperlink r:id="rId16" w:history="1">
        <w:r>
          <w:rPr>
            <w:u w:val="single"/>
            <w:lang w:val="en-US" w:eastAsia="en-US" w:bidi="en-US"/>
          </w:rPr>
          <w:t>http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vuzlib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net</w:t>
        </w:r>
      </w:hyperlink>
      <w:r w:rsidRPr="007F0AF2">
        <w:rPr>
          <w:lang w:eastAsia="en-US" w:bidi="en-US"/>
        </w:rPr>
        <w:t>.</w:t>
      </w:r>
    </w:p>
    <w:p w:rsidR="00D81089" w:rsidRDefault="00463113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26" w:name="bookmark30"/>
      <w:bookmarkStart w:id="27" w:name="bookmark31"/>
      <w:r>
        <w:t>Дополнительные источники</w:t>
      </w:r>
      <w:bookmarkEnd w:id="26"/>
      <w:bookmarkEnd w:id="27"/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17"/>
        </w:tabs>
        <w:ind w:firstLine="380"/>
        <w:jc w:val="both"/>
      </w:pPr>
      <w:r>
        <w:t xml:space="preserve">Информационно правовой портал </w:t>
      </w:r>
      <w:r>
        <w:rPr>
          <w:u w:val="single"/>
          <w:lang w:val="en-US" w:eastAsia="en-US" w:bidi="en-US"/>
        </w:rPr>
        <w:t>http</w:t>
      </w:r>
      <w:r w:rsidRPr="007F0AF2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konsultant</w:t>
      </w:r>
      <w:r w:rsidRPr="007F0AF2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7F0AF2">
        <w:rPr>
          <w:u w:val="single"/>
          <w:lang w:eastAsia="en-US" w:bidi="en-US"/>
        </w:rPr>
        <w:t>/</w:t>
      </w:r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42"/>
        </w:tabs>
        <w:ind w:firstLine="380"/>
        <w:jc w:val="both"/>
      </w:pPr>
      <w:r>
        <w:t xml:space="preserve">Информационно правовой портал </w:t>
      </w:r>
      <w:r>
        <w:rPr>
          <w:u w:val="single"/>
          <w:lang w:val="en-US" w:eastAsia="en-US" w:bidi="en-US"/>
        </w:rPr>
        <w:t>http</w:t>
      </w:r>
      <w:r w:rsidRPr="007F0AF2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7F0AF2">
        <w:rPr>
          <w:u w:val="single"/>
          <w:lang w:eastAsia="en-US" w:bidi="en-US"/>
        </w:rPr>
        <w:t xml:space="preserve">. </w:t>
      </w:r>
      <w:r>
        <w:rPr>
          <w:u w:val="single"/>
          <w:lang w:val="en-US" w:eastAsia="en-US" w:bidi="en-US"/>
        </w:rPr>
        <w:t>garant</w:t>
      </w:r>
      <w:r w:rsidRPr="007F0AF2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7F0AF2">
        <w:rPr>
          <w:u w:val="single"/>
          <w:lang w:eastAsia="en-US" w:bidi="en-US"/>
        </w:rPr>
        <w:t>/</w:t>
      </w:r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42"/>
        </w:tabs>
        <w:ind w:firstLine="380"/>
        <w:jc w:val="both"/>
      </w:pPr>
      <w:r>
        <w:t xml:space="preserve">Официальный сайт Министерства Финансов Российской Федерации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minfin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33"/>
        </w:tabs>
        <w:jc w:val="both"/>
      </w:pPr>
      <w:r>
        <w:t xml:space="preserve">Официальный сайт Федеральной налоговой службы Российской Федерации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nalog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42"/>
        </w:tabs>
        <w:ind w:firstLine="380"/>
        <w:jc w:val="both"/>
      </w:pPr>
      <w:r>
        <w:t xml:space="preserve">Официальный сайт Пенсионного фонда России </w:t>
      </w:r>
      <w:hyperlink r:id="rId19" w:history="1">
        <w:r>
          <w:rPr>
            <w:u w:val="single"/>
            <w:lang w:val="en-US" w:eastAsia="en-US" w:bidi="en-US"/>
          </w:rPr>
          <w:t>http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pfrf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42"/>
        </w:tabs>
        <w:ind w:firstLine="380"/>
        <w:jc w:val="both"/>
      </w:pPr>
      <w:r>
        <w:t xml:space="preserve">Официальный сайт Фонда социального страхования </w:t>
      </w:r>
      <w:hyperlink r:id="rId20" w:history="1">
        <w:r>
          <w:rPr>
            <w:u w:val="single"/>
            <w:lang w:val="en-US" w:eastAsia="en-US" w:bidi="en-US"/>
          </w:rPr>
          <w:t>http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fss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1"/>
        <w:numPr>
          <w:ilvl w:val="0"/>
          <w:numId w:val="10"/>
        </w:numPr>
        <w:shd w:val="clear" w:color="auto" w:fill="auto"/>
        <w:tabs>
          <w:tab w:val="left" w:pos="742"/>
        </w:tabs>
        <w:spacing w:after="280"/>
        <w:ind w:firstLine="380"/>
        <w:jc w:val="both"/>
      </w:pPr>
      <w:r>
        <w:t xml:space="preserve">Официальный сайт Фонда обязательного медицинского страхования 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ffoms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F0AF2">
          <w:rPr>
            <w:u w:val="single"/>
            <w:lang w:eastAsia="en-US" w:bidi="en-US"/>
          </w:rPr>
          <w:t>/</w:t>
        </w:r>
      </w:hyperlink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46"/>
        </w:tabs>
        <w:jc w:val="both"/>
      </w:pPr>
      <w:bookmarkStart w:id="28" w:name="bookmark32"/>
      <w:bookmarkStart w:id="29" w:name="bookmark33"/>
      <w:r>
        <w:t>Общие требования к организации образовательного</w:t>
      </w:r>
      <w:r>
        <w:t xml:space="preserve"> процесса</w:t>
      </w:r>
      <w:bookmarkEnd w:id="28"/>
      <w:bookmarkEnd w:id="29"/>
    </w:p>
    <w:p w:rsidR="00D81089" w:rsidRDefault="00463113">
      <w:pPr>
        <w:pStyle w:val="1"/>
        <w:shd w:val="clear" w:color="auto" w:fill="auto"/>
        <w:jc w:val="both"/>
      </w:pPr>
      <w:r>
        <w:t>Производственная / преддипломная практика организуется и проводится в соответствии с По</w:t>
      </w:r>
      <w:r>
        <w:softHyphen/>
        <w:t>ложением об организации и проведении практик в ОГБПОУ «</w:t>
      </w:r>
      <w:r w:rsidR="007F0AF2">
        <w:t>Кривошеинский агропромышленный техникум</w:t>
      </w:r>
      <w:r>
        <w:t xml:space="preserve">» </w:t>
      </w:r>
      <w:r>
        <w:rPr>
          <w:b/>
          <w:bCs/>
        </w:rPr>
        <w:t>рас</w:t>
      </w:r>
      <w:r>
        <w:rPr>
          <w:b/>
          <w:bCs/>
        </w:rPr>
        <w:softHyphen/>
        <w:t>средоточено.</w:t>
      </w:r>
    </w:p>
    <w:p w:rsidR="00D81089" w:rsidRDefault="00463113">
      <w:pPr>
        <w:pStyle w:val="1"/>
        <w:shd w:val="clear" w:color="auto" w:fill="auto"/>
        <w:jc w:val="both"/>
      </w:pPr>
      <w:r>
        <w:t>Производственная / преддипломная практика проводится в конце</w:t>
      </w:r>
      <w:r>
        <w:t xml:space="preserve"> 6 семестра непосредственно после промежуточной аттестации (в том числе после прохождения учебных и производственных (по профилю специальности) практик). Сроки прохождения практики определяются графиком учебного процесса.</w:t>
      </w:r>
    </w:p>
    <w:p w:rsidR="00D81089" w:rsidRDefault="00463113">
      <w:pPr>
        <w:pStyle w:val="1"/>
        <w:shd w:val="clear" w:color="auto" w:fill="auto"/>
        <w:jc w:val="both"/>
      </w:pPr>
      <w:r>
        <w:t xml:space="preserve">Преддипломная практика направлена </w:t>
      </w:r>
      <w:r>
        <w:t>на углубление обучающегося первоначального профес</w:t>
      </w:r>
      <w:r>
        <w:softHyphen/>
        <w:t xml:space="preserve">сионального опыта, развитие общих и формирование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</w:t>
      </w:r>
      <w:r>
        <w:t>работы, обеспечение практико-ориентированной подготовки обу</w:t>
      </w:r>
      <w:r>
        <w:softHyphen/>
        <w:t>чающегося.</w:t>
      </w:r>
    </w:p>
    <w:p w:rsidR="00D81089" w:rsidRDefault="00463113">
      <w:pPr>
        <w:pStyle w:val="1"/>
        <w:shd w:val="clear" w:color="auto" w:fill="auto"/>
        <w:jc w:val="both"/>
      </w:pPr>
      <w:r>
        <w:t>Основной целью преддипломной практики является проведение практического исследования (сбор необходимого материала) для написания итоговой выпускной квалификационной работы.</w:t>
      </w:r>
    </w:p>
    <w:p w:rsidR="00D81089" w:rsidRDefault="00463113">
      <w:pPr>
        <w:pStyle w:val="1"/>
        <w:shd w:val="clear" w:color="auto" w:fill="auto"/>
        <w:jc w:val="both"/>
      </w:pPr>
      <w:r>
        <w:t>Данная прогр</w:t>
      </w:r>
      <w:r>
        <w:t>амма производственной /преддипломной практики является основой для органи</w:t>
      </w:r>
      <w:r>
        <w:softHyphen/>
        <w:t>зации процесса прохождения практики. Целесообразно на основе данной программы разрабаты</w:t>
      </w:r>
      <w:r>
        <w:softHyphen/>
        <w:t>вать индивидуальные задания преддипломной практики для каждого обучающегося в зависимости от т</w:t>
      </w:r>
      <w:r>
        <w:t>емы ВКР и специфики организации (предприятия), являющейся базой практики.</w:t>
      </w:r>
    </w:p>
    <w:p w:rsidR="00D81089" w:rsidRDefault="00463113">
      <w:pPr>
        <w:pStyle w:val="1"/>
        <w:shd w:val="clear" w:color="auto" w:fill="auto"/>
        <w:jc w:val="both"/>
      </w:pPr>
      <w:r>
        <w:t>Местами прохождения практики являются организации (предприятия) различных организаци</w:t>
      </w:r>
      <w:r>
        <w:softHyphen/>
        <w:t xml:space="preserve">онно-правовых форм и видов деятельности г. Томска, Томской области и соседних регионов. Для </w:t>
      </w:r>
      <w:r>
        <w:t>организации и проведения преддипломной практики колледж заключает договоры с соответству</w:t>
      </w:r>
      <w:r>
        <w:softHyphen/>
        <w:t>ющими организациями (предприятиями) о сроках и условиях проведения практики.</w:t>
      </w:r>
    </w:p>
    <w:p w:rsidR="00D81089" w:rsidRDefault="00463113">
      <w:pPr>
        <w:pStyle w:val="1"/>
        <w:shd w:val="clear" w:color="auto" w:fill="auto"/>
        <w:jc w:val="both"/>
      </w:pPr>
      <w:r>
        <w:t>Направление обучающихся на практику и назначение руководителя преддипломной практики оформ</w:t>
      </w:r>
      <w:r>
        <w:t>ляется приказом по колледжу.</w:t>
      </w:r>
    </w:p>
    <w:p w:rsidR="00D81089" w:rsidRDefault="00463113">
      <w:pPr>
        <w:pStyle w:val="1"/>
        <w:shd w:val="clear" w:color="auto" w:fill="auto"/>
        <w:jc w:val="both"/>
      </w:pPr>
      <w:r>
        <w:t>Руководство практикой на закрепленных местах возлагается на руководителей и специалистов профильных организаций (предприятий).</w:t>
      </w:r>
    </w:p>
    <w:p w:rsidR="00D81089" w:rsidRDefault="00463113">
      <w:pPr>
        <w:pStyle w:val="1"/>
        <w:shd w:val="clear" w:color="auto" w:fill="auto"/>
        <w:jc w:val="both"/>
      </w:pPr>
      <w:r>
        <w:t xml:space="preserve">В период практики обучающийся подчиняется непосредственно руководителю от организации (предприятия) </w:t>
      </w:r>
      <w:r>
        <w:t>и согласовывает с ним выполнение конкретных видов работ из числа тех, которые указаны в настоящей программе или индивидуальном задании, либо иные, которые необходимы для достижения целей практики.</w:t>
      </w:r>
    </w:p>
    <w:p w:rsidR="00D81089" w:rsidRDefault="00463113">
      <w:pPr>
        <w:pStyle w:val="1"/>
        <w:shd w:val="clear" w:color="auto" w:fill="auto"/>
        <w:jc w:val="both"/>
      </w:pPr>
      <w:r>
        <w:t>При прохождении практики на обучающихся распространяются тр</w:t>
      </w:r>
      <w:r>
        <w:t>ебования охраны труда и техники безопасности, установленных в организации (предприятии), а также трудовое законода</w:t>
      </w:r>
      <w:r>
        <w:softHyphen/>
        <w:t>тельство.</w:t>
      </w:r>
    </w:p>
    <w:p w:rsidR="00D81089" w:rsidRDefault="00463113">
      <w:pPr>
        <w:pStyle w:val="1"/>
        <w:shd w:val="clear" w:color="auto" w:fill="auto"/>
        <w:jc w:val="both"/>
      </w:pPr>
      <w:r>
        <w:t>Формы проведения консультаций в период практики определяются руководителем практики от учебного заведения.</w:t>
      </w:r>
    </w:p>
    <w:p w:rsidR="00D81089" w:rsidRDefault="00463113">
      <w:pPr>
        <w:pStyle w:val="1"/>
        <w:shd w:val="clear" w:color="auto" w:fill="auto"/>
        <w:jc w:val="both"/>
      </w:pPr>
      <w:r>
        <w:t>В ходе прохождения практ</w:t>
      </w:r>
      <w:r>
        <w:t>ики обучающиеся формируют отчёт по практике, в соответствии с утвержденным перечнем документов и требованиями к оформлению отчёта и выполняют индиви</w:t>
      </w:r>
      <w:r>
        <w:softHyphen/>
        <w:t>дуальное задание.</w:t>
      </w:r>
    </w:p>
    <w:p w:rsidR="00D81089" w:rsidRDefault="00463113">
      <w:pPr>
        <w:pStyle w:val="1"/>
        <w:shd w:val="clear" w:color="auto" w:fill="auto"/>
        <w:spacing w:after="280"/>
        <w:jc w:val="both"/>
      </w:pPr>
      <w:r>
        <w:t>По окончании практики руководитель от организации (предприятии) проверяет правильность оф</w:t>
      </w:r>
      <w:r>
        <w:t>ормления и полноту отчёта, приложений к нему; заполняет аттестационный лист на каждого практиканта о результатах прохождения практики с выставлением общей оценки, подписывает его и заверяет печатью учреждения, где обучающийся проходил практику.</w:t>
      </w:r>
    </w:p>
    <w:p w:rsidR="00D81089" w:rsidRDefault="00463113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489"/>
        </w:tabs>
        <w:jc w:val="both"/>
      </w:pPr>
      <w:bookmarkStart w:id="30" w:name="bookmark34"/>
      <w:bookmarkStart w:id="31" w:name="bookmark35"/>
      <w:r>
        <w:t>Кадровое об</w:t>
      </w:r>
      <w:r>
        <w:t>еспечение образовательного процесса</w:t>
      </w:r>
      <w:bookmarkEnd w:id="30"/>
      <w:bookmarkEnd w:id="31"/>
    </w:p>
    <w:p w:rsidR="00D81089" w:rsidRDefault="00463113">
      <w:pPr>
        <w:pStyle w:val="1"/>
        <w:shd w:val="clear" w:color="auto" w:fill="auto"/>
        <w:jc w:val="both"/>
      </w:pPr>
      <w:r>
        <w:t>Руководителями преддипломной практики от учебного заведения могут быть преподаватели междисциплинарных курсов профессиональных модулей. Квалификация педагогических работни</w:t>
      </w:r>
      <w:r>
        <w:softHyphen/>
        <w:t xml:space="preserve">ков образовательной организации должна отвечать </w:t>
      </w:r>
      <w:r>
        <w:t>квалификационным требованиям, указанных в профессиональных стандартах.</w:t>
      </w:r>
    </w:p>
    <w:p w:rsidR="00D81089" w:rsidRDefault="00463113">
      <w:pPr>
        <w:pStyle w:val="1"/>
        <w:shd w:val="clear" w:color="auto" w:fill="auto"/>
        <w:jc w:val="both"/>
      </w:pPr>
      <w:r>
        <w:t>Педагогические работники получают дополнительное профессиональное образование по про</w:t>
      </w:r>
      <w:r>
        <w:softHyphen/>
        <w:t>граммам повышения квалификации, в том числе в форме стажировки в организациях, направление деятельно</w:t>
      </w:r>
      <w:r>
        <w:t>сти, которых соответствует области профессиональной деятельности 08.000 Финансы и управление, не реже одного раза в 3 года, с учетом расширения спектра профессиональных компе</w:t>
      </w:r>
      <w:r>
        <w:softHyphen/>
        <w:t>тенций.</w:t>
      </w:r>
    </w:p>
    <w:p w:rsidR="00D81089" w:rsidRDefault="00463113">
      <w:pPr>
        <w:pStyle w:val="1"/>
        <w:shd w:val="clear" w:color="auto" w:fill="auto"/>
        <w:jc w:val="both"/>
      </w:pPr>
      <w:r>
        <w:t>Руководителями преддипломной практики от организации (предприятия) назнач</w:t>
      </w:r>
      <w:r>
        <w:t>аются специа</w:t>
      </w:r>
      <w:r>
        <w:softHyphen/>
        <w:t>листы, привлекаемыми к реализации образовательной программы на условиях гражданско- правового договора, в том числе из числа руководителей и работников организации, направление деятельности которых, соответствует области профессиональной деяте</w:t>
      </w:r>
      <w:r>
        <w:t>льности 08.000 Финансы и управление, имеющих стаж работы в данной профессиональной области не менее 3 лет.</w:t>
      </w:r>
    </w:p>
    <w:p w:rsidR="00D81089" w:rsidRDefault="00463113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48"/>
        </w:tabs>
        <w:spacing w:after="240"/>
        <w:jc w:val="center"/>
      </w:pPr>
      <w:bookmarkStart w:id="32" w:name="bookmark36"/>
      <w:bookmarkStart w:id="33" w:name="bookmark37"/>
      <w:r>
        <w:t>КОНТРОЛЬ И ОЦЕНКА РЕЗУЛЬТАТОВ ОСВОЕНИЯ РАБОЧЕЙ ПРОГРАММЫ ПРО-</w:t>
      </w:r>
      <w:r>
        <w:br/>
        <w:t>ИЗВОДСТВЕННОЙ ПРАКТИКИ / ПРЕДДИПЛОМНОЙ ПРАКТИКИ</w:t>
      </w:r>
      <w:bookmarkEnd w:id="32"/>
      <w:bookmarkEnd w:id="33"/>
    </w:p>
    <w:p w:rsidR="00D81089" w:rsidRDefault="00463113">
      <w:pPr>
        <w:pStyle w:val="1"/>
        <w:shd w:val="clear" w:color="auto" w:fill="auto"/>
        <w:jc w:val="both"/>
      </w:pPr>
      <w:r>
        <w:t>Текущий контроль преддипломной практики</w:t>
      </w:r>
      <w:r>
        <w:t xml:space="preserve"> осуществляется руководителем практики от ор</w:t>
      </w:r>
      <w:r>
        <w:softHyphen/>
        <w:t>ганизации (предприятия) и фиксируется в аттестационном листе, а также руководителем практики от колледжа, в соответствии с графиком проверок практики. В ходе выполнения заданий предди</w:t>
      </w:r>
      <w:r>
        <w:softHyphen/>
        <w:t>пломной практики обучающиес</w:t>
      </w:r>
      <w:r>
        <w:t>я формируют отчёт согласно графика, утвержденного руководите</w:t>
      </w:r>
      <w:r>
        <w:softHyphen/>
        <w:t>лем практики от организации (предприятия). Требования к содержанию отчёта отражены в пе</w:t>
      </w:r>
      <w:r>
        <w:softHyphen/>
        <w:t>речне документов по результатам преддипломной практики.</w:t>
      </w:r>
    </w:p>
    <w:p w:rsidR="00D81089" w:rsidRDefault="00463113">
      <w:pPr>
        <w:pStyle w:val="1"/>
        <w:shd w:val="clear" w:color="auto" w:fill="auto"/>
        <w:jc w:val="both"/>
      </w:pPr>
      <w:r>
        <w:t>Оценка результатов прохождения преддипломной практи</w:t>
      </w:r>
      <w:r>
        <w:t>ки осуществляется путем публичной защиты отчета по практике. Отчет обучающегося о преддипломной практике (с приложениями в виде наработок к ВКР) является основанием для проведения зачета по ПДП. При необходимости руководитель вправе затребовать от студента</w:t>
      </w:r>
      <w:r>
        <w:t xml:space="preserve"> пояснений относительно представленных докумен</w:t>
      </w:r>
      <w:r>
        <w:softHyphen/>
        <w:t>тов, либо задать вопросы по поводу прохождения практики, которые могут повлиять на результат зачета.</w:t>
      </w:r>
    </w:p>
    <w:p w:rsidR="00D81089" w:rsidRDefault="00463113">
      <w:pPr>
        <w:pStyle w:val="1"/>
        <w:shd w:val="clear" w:color="auto" w:fill="auto"/>
        <w:jc w:val="both"/>
      </w:pPr>
      <w:r>
        <w:t>Руководитель практики оценивает преддипломную практику обучающегося с позиции дости</w:t>
      </w:r>
      <w:r>
        <w:softHyphen/>
        <w:t xml:space="preserve">жения обучающимся целей </w:t>
      </w:r>
      <w:r>
        <w:t>и выполнения задач практики, установленной настоящей программой и индивидуальным заданием, уровня освоения общих и профессиональных компетенций.</w:t>
      </w:r>
    </w:p>
    <w:p w:rsidR="00D81089" w:rsidRDefault="00463113">
      <w:pPr>
        <w:pStyle w:val="1"/>
        <w:shd w:val="clear" w:color="auto" w:fill="auto"/>
        <w:jc w:val="both"/>
      </w:pPr>
      <w:r>
        <w:t>Преддипломная практика не засчитывается в случаях: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7"/>
        </w:tabs>
        <w:jc w:val="both"/>
      </w:pPr>
      <w:r>
        <w:t>непрохождения обучающимся производственной практики в устано</w:t>
      </w:r>
      <w:r>
        <w:t>вленный период без уважительных причин;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7"/>
        </w:tabs>
        <w:jc w:val="both"/>
      </w:pPr>
      <w:r>
        <w:t>неявки обучающегося без уважительных причин на подведение итогов практики;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7"/>
        </w:tabs>
        <w:jc w:val="both"/>
      </w:pPr>
      <w:r>
        <w:t>непредставления обучающимся отчета по практике (с приложениями в виде наработок к ВКР);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7"/>
        </w:tabs>
        <w:jc w:val="both"/>
      </w:pPr>
      <w:r>
        <w:t xml:space="preserve">отрицательная оценка результатов практики </w:t>
      </w:r>
      <w:r>
        <w:t>руководителем практики от организации (предприятии), отраженная в характеристике;</w:t>
      </w:r>
    </w:p>
    <w:p w:rsidR="00D81089" w:rsidRDefault="00463113">
      <w:pPr>
        <w:pStyle w:val="1"/>
        <w:numPr>
          <w:ilvl w:val="0"/>
          <w:numId w:val="3"/>
        </w:numPr>
        <w:shd w:val="clear" w:color="auto" w:fill="auto"/>
        <w:tabs>
          <w:tab w:val="left" w:pos="717"/>
        </w:tabs>
        <w:jc w:val="both"/>
      </w:pPr>
      <w:r>
        <w:t>недостижение обучающимся, по мнению руководителя практики, основанному на пред</w:t>
      </w:r>
      <w:r>
        <w:softHyphen/>
        <w:t>ставленных обучающимся документах и его действиях, на подведении итогов практики, большей части</w:t>
      </w:r>
      <w:r>
        <w:t xml:space="preserve"> целей и задач преддипломной практики.</w:t>
      </w:r>
    </w:p>
    <w:p w:rsidR="00D81089" w:rsidRDefault="00463113">
      <w:pPr>
        <w:pStyle w:val="1"/>
        <w:shd w:val="clear" w:color="auto" w:fill="auto"/>
        <w:jc w:val="both"/>
      </w:pPr>
      <w:r>
        <w:t>Обучающиеся, не выполнившие программу преддипломной практики, получившие отрица</w:t>
      </w:r>
      <w:r>
        <w:softHyphen/>
        <w:t>тельную оценку, отчисляются из колледжа как имеющие академическую задолженность.</w:t>
      </w:r>
    </w:p>
    <w:p w:rsidR="00D81089" w:rsidRDefault="00463113">
      <w:pPr>
        <w:pStyle w:val="a9"/>
        <w:shd w:val="clear" w:color="auto" w:fill="auto"/>
        <w:ind w:firstLine="0"/>
        <w:jc w:val="both"/>
      </w:pPr>
      <w:r>
        <w:t>Защита преддипломной практики осуществляется при предост</w:t>
      </w:r>
      <w:r>
        <w:t>авлении отчёта и в форме устно</w:t>
      </w:r>
      <w:r>
        <w:softHyphen/>
        <w:t xml:space="preserve">го публичного доклада, который может сопровождаться презентацией, созданной в среде </w:t>
      </w:r>
      <w:r>
        <w:rPr>
          <w:lang w:val="en-US" w:eastAsia="en-US" w:bidi="en-US"/>
        </w:rPr>
        <w:t>Power</w:t>
      </w:r>
      <w:r w:rsidRPr="007F0AF2">
        <w:rPr>
          <w:lang w:eastAsia="en-US" w:bidi="en-US"/>
        </w:rPr>
        <w:t xml:space="preserve"> </w:t>
      </w:r>
      <w:r>
        <w:rPr>
          <w:lang w:val="en-US" w:eastAsia="en-US" w:bidi="en-US"/>
        </w:rPr>
        <w:t>Point</w:t>
      </w:r>
      <w:r w:rsidRPr="007F0AF2">
        <w:rPr>
          <w:lang w:eastAsia="en-US" w:bidi="en-US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2"/>
        <w:gridCol w:w="4406"/>
        <w:gridCol w:w="3704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Результаты (освоенные про</w:t>
            </w:r>
            <w:r>
              <w:rPr>
                <w:b/>
                <w:bCs/>
              </w:rPr>
              <w:softHyphen/>
              <w:t>фессиональные компетенции)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Формы и методы контроля и оценки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888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ПК </w:t>
            </w:r>
            <w:r>
              <w:t>1.1. Обраба</w:t>
            </w:r>
            <w:r>
              <w:softHyphen/>
              <w:t>тывать первичные бухгалтерские до</w:t>
            </w:r>
            <w:r>
              <w:softHyphen/>
              <w:t>кументы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Принимает произвольные первичные бухгалтерские документы, рассматрива</w:t>
            </w:r>
            <w:r>
              <w:softHyphen/>
              <w:t>емые как письменное доказательство совершения хозяйственной операции или получение разрешения на ее прове</w:t>
            </w:r>
            <w:r>
              <w:softHyphen/>
              <w:t>дение;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Принимает первичные</w:t>
            </w:r>
            <w:r>
              <w:t xml:space="preserve"> бухгалтерские документы на бумажном носителе или в виде электронного документа, подпи</w:t>
            </w:r>
            <w:r>
              <w:softHyphen/>
              <w:t>санного электронной подписью; Проверяет наличие в произвольных первичных бухгалтерских документах обязательных реквизитов;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формальную проверку доку-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</w:t>
            </w:r>
            <w:r>
              <w:rPr>
                <w:b/>
                <w:bCs/>
              </w:rPr>
              <w:t>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наблюдение за деятельностью обучающегося в период прохож</w:t>
            </w:r>
            <w:r>
              <w:softHyphen/>
              <w:t>дения практики;</w:t>
            </w:r>
          </w:p>
          <w:p w:rsidR="00D81089" w:rsidRDefault="00463113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 xml:space="preserve">наблюдение за деятельностью </w:t>
            </w:r>
            <w:r>
              <w:t>обучающегося в процессе вы</w:t>
            </w:r>
            <w:r>
              <w:softHyphen/>
              <w:t>полнения заданий практики;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4"/>
        <w:gridCol w:w="4410"/>
        <w:gridCol w:w="371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566"/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ментов, проверку по существу, арифме</w:t>
            </w:r>
            <w:r>
              <w:softHyphen/>
              <w:t>тическую проверку;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группировку первичных бух</w:t>
            </w:r>
            <w:r>
              <w:softHyphen/>
              <w:t>галтерских документов по ряду призна</w:t>
            </w:r>
            <w:r>
              <w:softHyphen/>
              <w:t>ков;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Проводит таксировку и контировку первичных бухгалтерских </w:t>
            </w:r>
            <w:r>
              <w:t>документов; Организовывает документооборот; Разбирается в номенклатуре дел; Заносит данные по сгруппированным документам в регистры бухгалтерского учета;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Передает первичные бухгалтерские до</w:t>
            </w:r>
            <w:r>
              <w:softHyphen/>
              <w:t>кументы в текущий бухгалтерский ар</w:t>
            </w:r>
            <w:r>
              <w:softHyphen/>
              <w:t>хив;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Передает первичные бухгалт</w:t>
            </w:r>
            <w:r>
              <w:t>ерские до</w:t>
            </w:r>
            <w:r>
              <w:softHyphen/>
              <w:t>кументы в постоянный архив по исте</w:t>
            </w:r>
            <w:r>
              <w:softHyphen/>
              <w:t>чении установленного срока хранения; Исправляет ошибки в первичных бухгалтерских документах.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  <w:spacing w:after="280"/>
              <w:ind w:firstLine="0"/>
            </w:pPr>
            <w:r>
              <w:t>заполнение аттестационного ли</w:t>
            </w:r>
            <w:r>
              <w:softHyphen/>
              <w:t>ста руководителем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  <w:spacing w:after="140"/>
              <w:ind w:firstLine="0"/>
            </w:pPr>
            <w:r>
              <w:t xml:space="preserve">защита </w:t>
            </w:r>
            <w:r>
              <w:t>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6930"/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1.2. Разраба</w:t>
            </w:r>
            <w:r>
              <w:softHyphen/>
              <w:t>тывать и согласо</w:t>
            </w:r>
            <w:r>
              <w:softHyphen/>
              <w:t>вывать с руковод</w:t>
            </w:r>
            <w:r>
              <w:softHyphen/>
              <w:t>ством организа</w:t>
            </w:r>
            <w:r>
              <w:softHyphen/>
              <w:t>ции рабочий план счетов бухгалтер</w:t>
            </w:r>
            <w:r>
              <w:softHyphen/>
              <w:t>ского учета орга</w:t>
            </w:r>
            <w:r>
              <w:softHyphen/>
              <w:t>низации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Понимает и анализирует план счетов бухгалтерского учета финансово</w:t>
            </w:r>
            <w:r>
              <w:softHyphen/>
              <w:t>хозяйственной деятельности организа</w:t>
            </w:r>
            <w:r>
              <w:softHyphen/>
              <w:t>ций;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Обосновывает необходимость разработ</w:t>
            </w:r>
            <w:r>
              <w:softHyphen/>
              <w:t>ки рабочего плана счетов на основе ти</w:t>
            </w:r>
            <w:r>
              <w:softHyphen/>
              <w:t>пового плана счетов бухгалтерского учета финансово-хозяйственной дея</w:t>
            </w:r>
            <w:r>
              <w:softHyphen/>
              <w:t>тельности;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Конструирует поэтапно рабочий план счетов бухгалтерского учета организа</w:t>
            </w:r>
            <w:r>
              <w:softHyphen/>
              <w:t>ции.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</w:t>
            </w:r>
            <w:r>
              <w:t>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практики;</w:t>
            </w:r>
          </w:p>
          <w:p w:rsidR="00D81089" w:rsidRDefault="0046311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 xml:space="preserve">интерпретация </w:t>
            </w:r>
            <w:r>
              <w:t>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оценивание и защит</w:t>
            </w:r>
            <w:r>
              <w:t>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1.3. Проводить учет денежных средств, оформ</w:t>
            </w:r>
            <w:r>
              <w:softHyphen/>
              <w:t>лять денежные и кассовые доку</w:t>
            </w:r>
            <w:r>
              <w:softHyphen/>
              <w:t>менты.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кассовых операций, де</w:t>
            </w:r>
            <w:r>
              <w:softHyphen/>
              <w:t xml:space="preserve">нежных документов и переводов в пути; Проводит учет денежных средств на расчетных и специальных счетах; </w:t>
            </w:r>
            <w:r>
              <w:t>Учитывает особенности учета кассовых операций в иностранной валюте и опе</w:t>
            </w:r>
            <w:r>
              <w:softHyphen/>
              <w:t>раций по валютным счетам;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</w:t>
            </w:r>
            <w:r>
              <w:t>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9"/>
        <w:gridCol w:w="4403"/>
        <w:gridCol w:w="371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3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Оформляет денежные и кассовые доку</w:t>
            </w:r>
            <w:r>
              <w:softHyphen/>
              <w:t>менты;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Заполняет кассовую книгу и отчет кас</w:t>
            </w:r>
            <w:r>
              <w:softHyphen/>
              <w:t>сира в бухгалтерию.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 xml:space="preserve">интерпретация </w:t>
            </w:r>
            <w:r>
              <w:t>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и защит</w:t>
            </w:r>
            <w:r>
              <w:t>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43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1.4.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Формировать бух</w:t>
            </w:r>
            <w:r>
              <w:softHyphen/>
              <w:t>галтерские про</w:t>
            </w:r>
            <w:r>
              <w:softHyphen/>
              <w:t>водки по учету активов организа</w:t>
            </w:r>
            <w:r>
              <w:softHyphen/>
              <w:t>ции на основе ра</w:t>
            </w:r>
            <w:r>
              <w:softHyphen/>
              <w:t>бочего плана сче</w:t>
            </w:r>
            <w:r>
              <w:softHyphen/>
              <w:t>тов бухгалтерско</w:t>
            </w:r>
            <w:r>
              <w:softHyphen/>
              <w:t>го учета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основных средств;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нематериальных акти</w:t>
            </w:r>
            <w:r>
              <w:softHyphen/>
              <w:t>вов;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долгосрочных</w:t>
            </w:r>
            <w:r>
              <w:t xml:space="preserve"> инвести</w:t>
            </w:r>
            <w:r>
              <w:softHyphen/>
              <w:t>ций;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финансовых вложений и ценных бумаг;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материально</w:t>
            </w:r>
            <w:r>
              <w:softHyphen/>
              <w:t>производственных запасов;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затрат на производство и калькулирование себестоимости;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готовой продукции и ее реализации;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текущих</w:t>
            </w:r>
            <w:r>
              <w:t xml:space="preserve"> операций и расчетов;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труда и заработной пла</w:t>
            </w:r>
            <w:r>
              <w:softHyphen/>
              <w:t>ты;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финансовых результатов и использования прибыли;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собственного капитала;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учет кредитов и займов.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</w:t>
            </w:r>
            <w:r>
              <w:t>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</w:t>
            </w:r>
            <w:r>
              <w:t>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 xml:space="preserve">оценивание и защита отчета </w:t>
            </w:r>
            <w:r>
              <w:t>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2.1. Формиро</w:t>
            </w:r>
            <w:r>
              <w:softHyphen/>
              <w:t>вать бухгалтер</w:t>
            </w:r>
            <w:r>
              <w:softHyphen/>
              <w:t>ские проводки по учету источников активов организа</w:t>
            </w:r>
            <w:r>
              <w:softHyphen/>
              <w:t>ции на основе ра</w:t>
            </w:r>
            <w:r>
              <w:softHyphen/>
              <w:t>бочего плана сче-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составлению корреспонденций счетов и оформле</w:t>
            </w:r>
            <w:r>
              <w:softHyphen/>
              <w:t>нию фактов хозяйственной жизни эко</w:t>
            </w:r>
            <w:r>
              <w:softHyphen/>
              <w:t>номического субъ</w:t>
            </w:r>
            <w:r>
              <w:t>екта на основе рабо</w:t>
            </w:r>
            <w:r>
              <w:softHyphen/>
              <w:t>чего плана счетов бухгалтерского учета.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0"/>
        <w:gridCol w:w="4410"/>
        <w:gridCol w:w="3708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292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тов бухгалтерско</w:t>
            </w:r>
            <w:r>
              <w:softHyphen/>
              <w:t>го учета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00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2.2. Выполнять пору</w:t>
            </w:r>
            <w:r>
              <w:softHyphen/>
              <w:t>чения руковод</w:t>
            </w:r>
            <w:r>
              <w:softHyphen/>
              <w:t>ства в составе ко</w:t>
            </w:r>
            <w:r>
              <w:softHyphen/>
              <w:t>миссии по инвен</w:t>
            </w:r>
            <w:r>
              <w:softHyphen/>
              <w:t>таризации ак</w:t>
            </w:r>
            <w:r>
              <w:t>тивов в местах их хра</w:t>
            </w:r>
            <w:r>
              <w:softHyphen/>
              <w:t>нения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выполнению поручений руководства в составе ко</w:t>
            </w:r>
            <w:r>
              <w:softHyphen/>
              <w:t>миссии по инвентаризации активов в местах их хранения.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 xml:space="preserve">интерпретация результатов наблюдения за деятельностью </w:t>
            </w:r>
            <w:r>
              <w:t>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</w:t>
            </w:r>
            <w:r>
              <w:t>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69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2.3.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Проводить подго</w:t>
            </w:r>
            <w:r>
              <w:softHyphen/>
              <w:t>товку к инвента</w:t>
            </w:r>
            <w:r>
              <w:softHyphen/>
              <w:t>ризации и провер</w:t>
            </w:r>
            <w:r>
              <w:softHyphen/>
              <w:t>ку действительно</w:t>
            </w:r>
            <w:r>
              <w:softHyphen/>
              <w:t>го соответствия фактических дан-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проведению подготовки к инвентаризации и провер</w:t>
            </w:r>
            <w:r>
              <w:softHyphen/>
              <w:t>ки действительного соответствия фак</w:t>
            </w:r>
            <w:r>
              <w:softHyphen/>
              <w:t>тических данных инвентаризации дан</w:t>
            </w:r>
            <w:r>
              <w:softHyphen/>
              <w:t xml:space="preserve">ным учета, оформлению фактов </w:t>
            </w:r>
            <w:r>
              <w:t>хозяй</w:t>
            </w:r>
            <w:r>
              <w:softHyphen/>
              <w:t>ственной жизни экономического субъ</w:t>
            </w:r>
            <w:r>
              <w:softHyphen/>
              <w:t>екта.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 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4406"/>
        <w:gridCol w:w="3708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3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ных инвентариза</w:t>
            </w:r>
            <w:r>
              <w:softHyphen/>
              <w:t>ции данным учета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3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2.4.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Отражать в бух</w:t>
            </w:r>
            <w:r>
              <w:softHyphen/>
              <w:t>галтерских про</w:t>
            </w:r>
            <w:r>
              <w:softHyphen/>
              <w:t>водках зачет и списание недо</w:t>
            </w:r>
            <w:r>
              <w:softHyphen/>
              <w:t xml:space="preserve">стачи ценностей </w:t>
            </w:r>
            <w:r>
              <w:t>(регулировать ин</w:t>
            </w:r>
            <w:r>
              <w:softHyphen/>
              <w:t>вентаризационные разницы) по ре</w:t>
            </w:r>
            <w:r>
              <w:softHyphen/>
              <w:t>зультатам инвен</w:t>
            </w:r>
            <w:r>
              <w:softHyphen/>
              <w:t>таризации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отражению в бухгалтерских проводках зачета и спи</w:t>
            </w:r>
            <w:r>
              <w:softHyphen/>
              <w:t>сания недостачи ценностей и регулиро</w:t>
            </w:r>
            <w:r>
              <w:softHyphen/>
              <w:t>вания, инвентаризационных разниц по результатам инвентаризации.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</w:t>
            </w:r>
            <w:r>
              <w:rPr>
                <w:b/>
                <w:bCs/>
              </w:rPr>
              <w:t xml:space="preserve">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</w:t>
            </w:r>
            <w:r>
              <w:t>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2.5.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Проводить проце</w:t>
            </w:r>
            <w:r>
              <w:softHyphen/>
              <w:t>дуры инвентари</w:t>
            </w:r>
            <w:r>
              <w:softHyphen/>
              <w:t>зации финансо</w:t>
            </w:r>
            <w:r>
              <w:softHyphen/>
              <w:t>вых обязательств организации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Демонстрирует навыки по проведению процедур инвентаризации финансовых обязательств экономического </w:t>
            </w:r>
            <w:r>
              <w:t>субъекта.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7"/>
        <w:gridCol w:w="4410"/>
        <w:gridCol w:w="3715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6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</w:t>
            </w:r>
            <w:r>
              <w:t xml:space="preserve">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 xml:space="preserve">дителем </w:t>
            </w:r>
            <w:r>
              <w:t>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196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2.6. Осуществлять сбор информации о деятельности объекта внутрен</w:t>
            </w:r>
            <w:r>
              <w:softHyphen/>
              <w:t>него контроля по выполнению тре</w:t>
            </w:r>
            <w:r>
              <w:softHyphen/>
              <w:t>бований правовой и нормативной базы и внутрен</w:t>
            </w:r>
            <w:r>
              <w:softHyphen/>
              <w:t xml:space="preserve">них </w:t>
            </w:r>
            <w:r>
              <w:t>регламентов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осуществле</w:t>
            </w:r>
            <w:r>
              <w:softHyphen/>
              <w:t>нию сбора информации о деятельности объекта внутреннего контроля по вы</w:t>
            </w:r>
            <w:r>
              <w:softHyphen/>
              <w:t>полнению требований правовой и нор</w:t>
            </w:r>
            <w:r>
              <w:softHyphen/>
              <w:t>мативной базы и внутренних регламен</w:t>
            </w:r>
            <w:r>
              <w:softHyphen/>
              <w:t>тов.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</w:t>
            </w:r>
            <w:r>
              <w:t xml:space="preserve">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 xml:space="preserve">интерпретация </w:t>
            </w:r>
            <w:r>
              <w:t>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и защит</w:t>
            </w:r>
            <w:r>
              <w:t>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180"/>
            </w:pPr>
            <w:r>
              <w:t>ПК 2.7.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Выполнять кон</w:t>
            </w:r>
            <w:r>
              <w:softHyphen/>
              <w:t>трольные проце</w:t>
            </w:r>
            <w:r>
              <w:softHyphen/>
              <w:t>дуры и их доку</w:t>
            </w:r>
            <w:r>
              <w:softHyphen/>
              <w:t>ментирование, готовить и оформлять завер-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выполнению контрольных процедур и их документи</w:t>
            </w:r>
            <w:r>
              <w:softHyphen/>
              <w:t>рованию, подготовке и оформлению за</w:t>
            </w:r>
            <w:r>
              <w:softHyphen/>
              <w:t xml:space="preserve">вершающих материалов по </w:t>
            </w:r>
            <w:r>
              <w:t>результатам внутреннего контроля.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 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2"/>
        <w:gridCol w:w="4406"/>
        <w:gridCol w:w="371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6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шающие материа</w:t>
            </w:r>
            <w:r>
              <w:softHyphen/>
              <w:t>лы по результатам внутреннего кон</w:t>
            </w:r>
            <w:r>
              <w:softHyphen/>
            </w:r>
            <w:r>
              <w:t>троля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4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 xml:space="preserve">полнения заданий практики на рабочем </w:t>
            </w:r>
            <w:r>
              <w:t>месте;</w:t>
            </w:r>
          </w:p>
          <w:p w:rsidR="00D81089" w:rsidRDefault="00463113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4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3.1.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Формировать бух</w:t>
            </w:r>
            <w:r>
              <w:softHyphen/>
              <w:t>галтерские про</w:t>
            </w:r>
            <w:r>
              <w:softHyphen/>
              <w:t>водки по начис</w:t>
            </w:r>
            <w:r>
              <w:softHyphen/>
              <w:t>лению и перечис</w:t>
            </w:r>
            <w:r>
              <w:softHyphen/>
              <w:t xml:space="preserve">лению </w:t>
            </w:r>
            <w:r>
              <w:t>налогов и сборов в бюджеты различных уров</w:t>
            </w:r>
            <w:r>
              <w:softHyphen/>
              <w:t>ней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составлению корреспонденций счетов, заполнению налоговых деклараций и оформлению фактов хозяйственной жизни экономи</w:t>
            </w:r>
            <w:r>
              <w:softHyphen/>
              <w:t>ческого субъекта по начислению и пе</w:t>
            </w:r>
            <w:r>
              <w:softHyphen/>
              <w:t>речислению налогов и сборов в бюдж</w:t>
            </w:r>
            <w:r>
              <w:t>е</w:t>
            </w:r>
            <w:r>
              <w:softHyphen/>
              <w:t>ты различных уровней.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 xml:space="preserve">тики на </w:t>
            </w:r>
            <w:r>
              <w:t>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 xml:space="preserve">дителем </w:t>
            </w:r>
            <w:r>
              <w:t>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3.2.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Оформлять пла</w:t>
            </w:r>
            <w:r>
              <w:softHyphen/>
              <w:t>тежные докумен</w:t>
            </w:r>
            <w:r>
              <w:softHyphen/>
              <w:t>ты для перечисле</w:t>
            </w:r>
            <w:r>
              <w:softHyphen/>
              <w:t>ния налогов и сборов в бюджет, контролировать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Демонстрирует навыки по составлению платежных </w:t>
            </w:r>
            <w:r>
              <w:t>документов по начислению и перечислению налогов и сборов в бюджеты различных уровней.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7"/>
        <w:gridCol w:w="4410"/>
        <w:gridCol w:w="3715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299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их прохождение по расчетно- кассовым банков</w:t>
            </w:r>
            <w:r>
              <w:softHyphen/>
              <w:t>ским операциям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 xml:space="preserve">интерпретация результатов наблюдения за деятельностью обучающегося </w:t>
            </w:r>
            <w:r>
              <w:t>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196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3.3.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Формировать бух</w:t>
            </w:r>
            <w:r>
              <w:softHyphen/>
            </w:r>
            <w:r>
              <w:t>галтерские про</w:t>
            </w:r>
            <w:r>
              <w:softHyphen/>
              <w:t>водки по начис</w:t>
            </w:r>
            <w:r>
              <w:softHyphen/>
              <w:t>лению и перечис</w:t>
            </w:r>
            <w:r>
              <w:softHyphen/>
              <w:t>лению страховых взносов во вне</w:t>
            </w:r>
            <w:r>
              <w:softHyphen/>
              <w:t>бюджетные фон</w:t>
            </w:r>
            <w:r>
              <w:softHyphen/>
              <w:t>ды и налоговые органы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составлению корреспонденций счетов и оформлению фактов хозяйственной жизни экономи</w:t>
            </w:r>
            <w:r>
              <w:softHyphen/>
              <w:t>ческого субъекта, заполнению налого</w:t>
            </w:r>
            <w:r>
              <w:softHyphen/>
            </w:r>
            <w:r>
              <w:t>вой отчетности во внебюджетные фон</w:t>
            </w:r>
            <w:r>
              <w:softHyphen/>
              <w:t>ды.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</w:t>
            </w:r>
            <w:r>
              <w:t>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 xml:space="preserve">тов выполнения заданий </w:t>
            </w:r>
            <w:r>
              <w:t>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3.4.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Оформлять пла</w:t>
            </w:r>
            <w:r>
              <w:softHyphen/>
              <w:t>тежные докумен</w:t>
            </w:r>
            <w:r>
              <w:softHyphen/>
              <w:t>ты на перечисле</w:t>
            </w:r>
            <w:r>
              <w:softHyphen/>
              <w:t>ние страховых взносов во вне</w:t>
            </w:r>
            <w:r>
              <w:softHyphen/>
              <w:t>бюджетные фон-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Демонстрирует навыки по составлению </w:t>
            </w:r>
            <w:r>
              <w:t>платежных документов, по начислению и перечислению страховых взносов во внебюджетные фонды и налоговые ор</w:t>
            </w:r>
            <w:r>
              <w:softHyphen/>
              <w:t>ганы.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 xml:space="preserve">дения </w:t>
            </w:r>
            <w:r>
              <w:t>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4403"/>
        <w:gridCol w:w="371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29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ды и налоговые органы, контро</w:t>
            </w:r>
            <w:r>
              <w:softHyphen/>
              <w:t>лировать их про</w:t>
            </w:r>
            <w:r>
              <w:softHyphen/>
              <w:t>хождение по рас</w:t>
            </w:r>
            <w:r>
              <w:softHyphen/>
              <w:t>четно-кассовым банковским опе</w:t>
            </w:r>
            <w:r>
              <w:softHyphen/>
              <w:t>рациям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Руководитель практики про- фильной </w:t>
            </w:r>
            <w:r>
              <w:t>организации:</w:t>
            </w:r>
          </w:p>
          <w:p w:rsidR="00D81089" w:rsidRDefault="0046311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 xml:space="preserve">Промежуточная </w:t>
            </w:r>
            <w:r>
              <w:rPr>
                <w:b/>
                <w:bCs/>
              </w:rPr>
              <w:t>аттестация:</w:t>
            </w:r>
          </w:p>
          <w:p w:rsidR="00D81089" w:rsidRDefault="0046311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4.1.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Отражать нарас</w:t>
            </w:r>
            <w:r>
              <w:softHyphen/>
              <w:t>тающим итогом на счетах бухгал</w:t>
            </w:r>
            <w:r>
              <w:softHyphen/>
              <w:t>терского учета имущественное и финансовое по</w:t>
            </w:r>
            <w:r>
              <w:softHyphen/>
              <w:t>ложение органи</w:t>
            </w:r>
            <w:r>
              <w:softHyphen/>
              <w:t>зации, определять результаты хозяй</w:t>
            </w:r>
            <w:r>
              <w:softHyphen/>
              <w:t>ственной деятель</w:t>
            </w:r>
            <w:r>
              <w:softHyphen/>
              <w:t>ности за отчетный период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Применя</w:t>
            </w:r>
            <w:r>
              <w:t>ет принципы формирования бухгалтерской (финансовой) отчетно</w:t>
            </w:r>
            <w:r>
              <w:softHyphen/>
              <w:t>сти, процедур заполнения форм.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</w:t>
            </w:r>
            <w:r>
              <w:t>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4.2.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Составлять фор</w:t>
            </w:r>
            <w:r>
              <w:softHyphen/>
              <w:t>мы бухгалтерской (финансовой) от</w:t>
            </w:r>
            <w:r>
              <w:softHyphen/>
              <w:t>четности в уста</w:t>
            </w:r>
            <w:r>
              <w:softHyphen/>
              <w:t xml:space="preserve">новленные </w:t>
            </w:r>
            <w:r>
              <w:t>зако</w:t>
            </w:r>
            <w:r>
              <w:softHyphen/>
              <w:t>нодательством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Составляет новые формы бухгалтерской (финансовой) отчетности, знает после</w:t>
            </w:r>
            <w:r>
              <w:softHyphen/>
              <w:t>довательность перерегистрации и нор</w:t>
            </w:r>
            <w:r>
              <w:softHyphen/>
              <w:t>мативной базы по вопросу.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</w:t>
            </w:r>
            <w:r>
              <w:t>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4"/>
        <w:gridCol w:w="4414"/>
        <w:gridCol w:w="3726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1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сроки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 xml:space="preserve">интерпретация результатов наблюдения за </w:t>
            </w:r>
            <w:r>
              <w:t>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137"/>
              </w:tabs>
              <w:spacing w:after="28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0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140"/>
            </w:pPr>
            <w:r>
              <w:t>ПК 4.3. Составлять (отче</w:t>
            </w:r>
            <w:r>
              <w:softHyphen/>
              <w:t>ты) и налоговые декларации по налогам и сборам в бюджет, учиты</w:t>
            </w:r>
            <w:r>
              <w:softHyphen/>
              <w:t>вая отмененный единый социаль</w:t>
            </w:r>
            <w:r>
              <w:softHyphen/>
              <w:t>ный налог (ЕСН), отчеты по страхо</w:t>
            </w:r>
            <w:r>
              <w:softHyphen/>
              <w:t>вым взносам в государственные внебюджетные фонды, а также формы статисти</w:t>
            </w:r>
            <w:r>
              <w:softHyphen/>
              <w:t xml:space="preserve">ческой отчетности </w:t>
            </w:r>
            <w:r>
              <w:t>установленные законодатель</w:t>
            </w:r>
            <w:r>
              <w:softHyphen/>
              <w:t>ством сроки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 навыки по составлению и заполнению годовой бухгалтерской (финансовой) отчетности, заполнению налоговых деклараций, форм во вне</w:t>
            </w:r>
            <w:r>
              <w:softHyphen/>
              <w:t>бюджетные фонды и органы статисти</w:t>
            </w:r>
            <w:r>
              <w:softHyphen/>
              <w:t>ки, составлению сведений по НДФЛ, персониф</w:t>
            </w:r>
            <w:r>
              <w:t>ицированной отчетности.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 xml:space="preserve">тики на </w:t>
            </w:r>
            <w:r>
              <w:t>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 xml:space="preserve">дителем </w:t>
            </w:r>
            <w:r>
              <w:t>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137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140"/>
            </w:pPr>
            <w:r>
              <w:t>ПК 4.4. Проводить кон</w:t>
            </w:r>
            <w:r>
              <w:softHyphen/>
              <w:t>троль и анализ информации об активах и финан</w:t>
            </w:r>
            <w:r>
              <w:softHyphen/>
              <w:t>сового положения организации, ее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Рассчитывает основные коэффициенты ликвидности, </w:t>
            </w:r>
            <w:r>
              <w:t>платежеспособности, рен</w:t>
            </w:r>
            <w:r>
              <w:softHyphen/>
              <w:t>табельности, интерпретирует их, дает обоснованные рекомендации по их оп</w:t>
            </w:r>
            <w:r>
              <w:softHyphen/>
              <w:t>тимизации.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 xml:space="preserve">дения практики </w:t>
            </w:r>
            <w:r>
              <w:t>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9"/>
        <w:gridCol w:w="4406"/>
        <w:gridCol w:w="372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3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платежеспособно</w:t>
            </w:r>
            <w:r>
              <w:softHyphen/>
              <w:t>сти и доходности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8"/>
              </w:tabs>
              <w:ind w:firstLine="0"/>
            </w:pPr>
            <w:r>
              <w:t xml:space="preserve">интерпретация результатов наблюдения за деятельностью обучающегося в </w:t>
            </w:r>
            <w:r>
              <w:t>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32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4.5.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Принимать уча</w:t>
            </w:r>
            <w:r>
              <w:softHyphen/>
              <w:t xml:space="preserve">стие </w:t>
            </w:r>
            <w:r>
              <w:t>в составле</w:t>
            </w:r>
            <w:r>
              <w:softHyphen/>
              <w:t>нии бизнес-плана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Рассчитывает и интерпретирует показа</w:t>
            </w:r>
            <w:r>
              <w:softHyphen/>
              <w:t>тели эффективности использования ос</w:t>
            </w:r>
            <w:r>
              <w:softHyphen/>
              <w:t>новных и оборотных средств компании, показателей структуры, состояния, движения кадров экономического субъ</w:t>
            </w:r>
            <w:r>
              <w:softHyphen/>
              <w:t>екта, определяет себестоимость продук</w:t>
            </w:r>
            <w:r>
              <w:softHyphen/>
              <w:t>ции, показ</w:t>
            </w:r>
            <w:r>
              <w:t>атели качества продукции, определяет относительные и абсолют</w:t>
            </w:r>
            <w:r>
              <w:softHyphen/>
              <w:t>ные показатели эффективности инве</w:t>
            </w:r>
            <w:r>
              <w:softHyphen/>
              <w:t>стиций.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</w:t>
            </w:r>
            <w:r>
              <w:t>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 xml:space="preserve">полнения заданий практики на </w:t>
            </w:r>
            <w:r>
              <w:t>рабочем месте;</w:t>
            </w:r>
          </w:p>
          <w:p w:rsidR="00D81089" w:rsidRDefault="0046311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0"/>
              </w:tabs>
              <w:spacing w:after="28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0"/>
              </w:tabs>
              <w:spacing w:after="14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4.6.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Анализировать финансово</w:t>
            </w:r>
            <w:r>
              <w:softHyphen/>
              <w:t xml:space="preserve">хозяйственную деятельность, </w:t>
            </w:r>
            <w:r>
              <w:t>осуществлять анализ информа-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Рассчитывает показатели, характеризу</w:t>
            </w:r>
            <w:r>
              <w:softHyphen/>
              <w:t>ющие финансовое состояние;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Осуществляет анализ информации, по</w:t>
            </w:r>
            <w:r>
              <w:softHyphen/>
              <w:t>лученной в ходе проведения контроль</w:t>
            </w:r>
            <w:r>
              <w:softHyphen/>
              <w:t>ных процедур;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 расчет и оценку рисков.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</w:t>
            </w:r>
            <w:r>
              <w:t>жа: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интерпретация результатов наблюдения за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7"/>
        <w:gridCol w:w="4414"/>
        <w:gridCol w:w="3715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303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ции, полученной в ходе проведения контрольных про</w:t>
            </w:r>
            <w:r>
              <w:softHyphen/>
              <w:t>цедур, выявление и оценку рисков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 xml:space="preserve">ся по выполнению </w:t>
            </w:r>
            <w:r>
              <w:t>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>интерпретация результатов наблюдения за 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140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 xml:space="preserve">тов выполнения </w:t>
            </w:r>
            <w:r>
              <w:t>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и защита отчета по практике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7211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ПК 4.7.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Проводить мони</w:t>
            </w:r>
            <w:r>
              <w:softHyphen/>
              <w:t>торинг устране</w:t>
            </w:r>
            <w:r>
              <w:softHyphen/>
              <w:t>ния менеджмен</w:t>
            </w:r>
            <w:r>
              <w:softHyphen/>
              <w:t>том выявленных нарушений, недо</w:t>
            </w:r>
            <w:r>
              <w:softHyphen/>
              <w:t>статков и рисков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Проводит анализ результатов </w:t>
            </w:r>
            <w:r>
              <w:t>принятых управленческих решений с целью выяв</w:t>
            </w:r>
            <w:r>
              <w:softHyphen/>
              <w:t>ления влияния факторов риска и выяв</w:t>
            </w:r>
            <w:r>
              <w:softHyphen/>
              <w:t>ленных недостатков на перспективные направления деятельности экономиче</w:t>
            </w:r>
            <w:r>
              <w:softHyphen/>
              <w:t>ского субъекта.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Текущий контроль: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Педагог-навигатор от колледжа:</w:t>
            </w:r>
          </w:p>
          <w:p w:rsidR="00D81089" w:rsidRDefault="00463113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интерпретация результатов наблюдения за</w:t>
            </w:r>
            <w:r>
              <w:t xml:space="preserve"> деятельностью обучающегося в период прохож</w:t>
            </w:r>
            <w:r>
              <w:softHyphen/>
              <w:t>дения практики на рабочем ме</w:t>
            </w:r>
            <w:r>
              <w:softHyphen/>
              <w:t>сте;</w:t>
            </w:r>
          </w:p>
          <w:p w:rsidR="00D81089" w:rsidRDefault="00463113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консультирование обучающего</w:t>
            </w:r>
            <w:r>
              <w:softHyphen/>
              <w:t>ся по выполнению заданий прак</w:t>
            </w:r>
            <w:r>
              <w:softHyphen/>
              <w:t>тики на рабочем месте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Руководитель практики про- фильной организации:</w:t>
            </w:r>
          </w:p>
          <w:p w:rsidR="00D81089" w:rsidRDefault="00463113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140"/>
              </w:tabs>
              <w:ind w:firstLine="0"/>
            </w:pPr>
            <w:r>
              <w:t xml:space="preserve">интерпретация результатов наблюдения за </w:t>
            </w:r>
            <w:r>
              <w:t>деятельностью обучающегося в процессе вы</w:t>
            </w:r>
            <w:r>
              <w:softHyphen/>
              <w:t>полнения заданий практики на рабочем месте;</w:t>
            </w:r>
          </w:p>
          <w:p w:rsidR="00D81089" w:rsidRDefault="00463113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137"/>
              </w:tabs>
              <w:spacing w:after="260"/>
              <w:ind w:firstLine="0"/>
            </w:pPr>
            <w:r>
              <w:t>оценивание процесса и результа</w:t>
            </w:r>
            <w:r>
              <w:softHyphen/>
              <w:t>тов выполнения заданий руково</w:t>
            </w:r>
            <w:r>
              <w:softHyphen/>
              <w:t>дителем практики профильной организации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rPr>
                <w:b/>
                <w:bCs/>
              </w:rPr>
              <w:t>Промежуточная аттестация:</w:t>
            </w:r>
          </w:p>
          <w:p w:rsidR="00D81089" w:rsidRDefault="00463113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137"/>
              </w:tabs>
              <w:ind w:firstLine="0"/>
            </w:pPr>
            <w:r>
              <w:t>оценивание и защита отчета по практике (ПДП)</w:t>
            </w:r>
          </w:p>
        </w:tc>
      </w:tr>
    </w:tbl>
    <w:p w:rsidR="00D81089" w:rsidRDefault="00D81089">
      <w:pPr>
        <w:spacing w:line="1" w:lineRule="exact"/>
      </w:pPr>
    </w:p>
    <w:p w:rsidR="00D81089" w:rsidRDefault="00463113">
      <w:pPr>
        <w:pStyle w:val="a9"/>
        <w:shd w:val="clear" w:color="auto" w:fill="auto"/>
        <w:ind w:firstLine="0"/>
        <w:jc w:val="both"/>
      </w:pPr>
      <w: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0"/>
        <w:gridCol w:w="4273"/>
        <w:gridCol w:w="2430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Результаты</w:t>
            </w:r>
          </w:p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(освоенные общие компетен</w:t>
            </w:r>
            <w:r>
              <w:rPr>
                <w:b/>
                <w:bCs/>
              </w:rPr>
              <w:softHyphen/>
              <w:t>ции)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Основные показатели оценки</w:t>
            </w:r>
          </w:p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результата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Формы и методы контроля и оценки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1. Выбирать способы реше-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left="80" w:firstLine="0"/>
              <w:jc w:val="center"/>
            </w:pPr>
            <w:r>
              <w:t>Выбирает оптимальные способы ре-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Текущий контроль:</w:t>
            </w: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8"/>
        <w:gridCol w:w="4259"/>
        <w:gridCol w:w="2455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ния задач профессиональной деятельности применительно к различным контекстам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шения профессиональных </w:t>
            </w:r>
            <w:r>
              <w:t>задач при</w:t>
            </w:r>
            <w:r>
              <w:softHyphen/>
              <w:t>менительно к различным контекстам.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наблюдение и мо</w:t>
            </w:r>
            <w:r>
              <w:softHyphen/>
              <w:t>ниторинг выполне</w:t>
            </w:r>
            <w:r>
              <w:softHyphen/>
              <w:t>ния общих заданий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2. Осуществлять поиск, анализ и интерпретацию ин</w:t>
            </w:r>
            <w:r>
              <w:softHyphen/>
              <w:t>формации, необходимой для выполнения задач профессио</w:t>
            </w:r>
            <w:r>
              <w:softHyphen/>
              <w:t>нальной деятельности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Осуществляет эффективный поиск </w:t>
            </w:r>
            <w:r>
              <w:t>не</w:t>
            </w:r>
            <w:r>
              <w:softHyphen/>
              <w:t>обходимой информации, использует различные источники получения ин</w:t>
            </w:r>
            <w:r>
              <w:softHyphen/>
              <w:t>формации, включая Интернет- ресурсы.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практики и индиви</w:t>
            </w:r>
            <w:r>
              <w:softHyphen/>
              <w:t>дуальных заданий ВКР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516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3. Планировать и реализо</w:t>
            </w:r>
            <w:r>
              <w:softHyphen/>
              <w:t>вывать собственное профессио</w:t>
            </w:r>
            <w:r>
              <w:softHyphen/>
              <w:t>нальное и личностное развитие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Умеет поставить цели, </w:t>
            </w:r>
            <w:r>
              <w:t>выбрать и при</w:t>
            </w:r>
            <w:r>
              <w:softHyphen/>
              <w:t>менить методы и способы решения профессиональных задач;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Своевременно сдает практические за</w:t>
            </w:r>
            <w:r>
              <w:softHyphen/>
              <w:t>дания, отчеты по практике;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Рационально распределяет время при выполнении практических работ с со</w:t>
            </w:r>
            <w:r>
              <w:softHyphen/>
              <w:t>блюдением норм и правил внутренне</w:t>
            </w:r>
            <w:r>
              <w:softHyphen/>
              <w:t>го распорядка.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spacing w:before="240"/>
              <w:ind w:firstLine="0"/>
            </w:pPr>
            <w:r>
              <w:rPr>
                <w:b/>
                <w:bCs/>
              </w:rPr>
              <w:t>Проме</w:t>
            </w:r>
            <w:r>
              <w:rPr>
                <w:b/>
                <w:bCs/>
              </w:rPr>
              <w:t>жуточная ат</w:t>
            </w:r>
            <w:r>
              <w:rPr>
                <w:b/>
                <w:bCs/>
              </w:rPr>
              <w:softHyphen/>
              <w:t>тестация: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- оценивание и защи</w:t>
            </w:r>
            <w:r>
              <w:softHyphen/>
              <w:t>та отчета по практи- ке (ПДП)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4. Работать в коллективе и команде, эффективно взаимо</w:t>
            </w:r>
            <w:r>
              <w:softHyphen/>
              <w:t>действовать с коллегами, руко</w:t>
            </w:r>
            <w:r>
              <w:softHyphen/>
              <w:t>водством, клиентами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Взаимодействует с коллегами, руко</w:t>
            </w:r>
            <w:r>
              <w:softHyphen/>
              <w:t>водством, клиентами, проводит само</w:t>
            </w:r>
            <w:r>
              <w:softHyphen/>
              <w:t xml:space="preserve">анализ </w:t>
            </w:r>
            <w:r>
              <w:t>и коррекцию результатов соб</w:t>
            </w:r>
            <w:r>
              <w:softHyphen/>
              <w:t>ственной работы.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678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5. Осуществлять устную и письменную коммуникацию на государственном языке Россий</w:t>
            </w:r>
            <w:r>
              <w:softHyphen/>
              <w:t>ской Федерации с учетом осо</w:t>
            </w:r>
            <w:r>
              <w:softHyphen/>
              <w:t>бенностей социального и куль</w:t>
            </w:r>
            <w:r>
              <w:softHyphen/>
              <w:t>турного контекста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Использует механизмы создания и об</w:t>
            </w:r>
            <w:r>
              <w:softHyphen/>
              <w:t>работки текста,</w:t>
            </w:r>
            <w:r>
              <w:t xml:space="preserve"> а также ведение дело</w:t>
            </w:r>
            <w:r>
              <w:softHyphen/>
              <w:t>вых бесед, участвует в совещаниях, деловой телефонной коммуникации.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516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6. Проявлять гражданско- патриотическую позицию, де</w:t>
            </w:r>
            <w:r>
              <w:softHyphen/>
              <w:t>монстрировать осознанное по</w:t>
            </w:r>
            <w:r>
              <w:softHyphen/>
              <w:t>ведение на основе традицион</w:t>
            </w:r>
            <w:r>
              <w:softHyphen/>
              <w:t>ных общечеловеческих ценно</w:t>
            </w:r>
            <w:r>
              <w:softHyphen/>
              <w:t>стей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Участвует в </w:t>
            </w:r>
            <w:r>
              <w:t>конференциях, конкурсах, дискуссиях и других образовательных и профессиональных мероприятиях. Демонстрирует свои профессиональ</w:t>
            </w:r>
            <w:r>
              <w:softHyphen/>
              <w:t>ные качества в деловой и доброжела</w:t>
            </w:r>
            <w:r>
              <w:softHyphen/>
              <w:t>тельной форме, проявляет активную жизненную позицию, общается в кол</w:t>
            </w:r>
            <w:r>
              <w:softHyphen/>
              <w:t>лективе в соответствии с о</w:t>
            </w:r>
            <w:r>
              <w:t>бщеприня</w:t>
            </w:r>
            <w:r>
              <w:softHyphen/>
              <w:t>тыми нормами поведения.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7. Содействовать сохране</w:t>
            </w:r>
            <w:r>
              <w:softHyphen/>
              <w:t>нию окружающей среды, ресур</w:t>
            </w:r>
            <w:r>
              <w:softHyphen/>
              <w:t>сосбережению, эффективно действовать в чрезвычайных ситуациях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Содействует ресурсосбережению, эф</w:t>
            </w:r>
            <w:r>
              <w:softHyphen/>
              <w:t>фективно действует в чрезвычайных ситуациях.</w:t>
            </w:r>
          </w:p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Соблюдает нормы </w:t>
            </w:r>
            <w:r>
              <w:t>экологической без</w:t>
            </w:r>
            <w:r>
              <w:softHyphen/>
              <w:t>опасности и определяет направления ресурсосбережения в рамках профес</w:t>
            </w:r>
            <w:r>
              <w:softHyphen/>
              <w:t>сиональной деятельности.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214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8. Использовать средства физической культуры для со</w:t>
            </w:r>
            <w:r>
              <w:softHyphen/>
              <w:t>хранения и укрепления здоро</w:t>
            </w:r>
            <w:r>
              <w:softHyphen/>
              <w:t>вья в процессе профессиональ</w:t>
            </w:r>
            <w:r>
              <w:softHyphen/>
              <w:t>ной деятельности и поддержа</w:t>
            </w:r>
            <w:r>
              <w:softHyphen/>
            </w:r>
            <w:r>
              <w:t>ния необходимого уровня фи</w:t>
            </w:r>
            <w:r>
              <w:softHyphen/>
              <w:t>зической подготовленности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Развивает спортивное воспитание, успешное выполняет нормативы Все</w:t>
            </w:r>
            <w:r>
              <w:softHyphen/>
              <w:t>российского физкультурно</w:t>
            </w:r>
            <w:r>
              <w:softHyphen/>
              <w:t>спортивного комплекса «Готов к труду и обороне» (ГТО); укрепляет здоровье и профилактику общих и профессио</w:t>
            </w:r>
            <w:r>
              <w:softHyphen/>
              <w:t>нальн</w:t>
            </w:r>
            <w:r>
              <w:t>ых заболеваний, пропагандирует здоровый образ жизни.</w:t>
            </w: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9. Использовать информа-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Использует в образовательной и про-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46311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8"/>
        <w:gridCol w:w="4273"/>
        <w:gridCol w:w="2430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1706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ционные технологии в профес</w:t>
            </w:r>
            <w:r>
              <w:softHyphen/>
              <w:t>сиональной деятельности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фессиональной деятельности элек</w:t>
            </w:r>
            <w:r>
              <w:softHyphen/>
              <w:t xml:space="preserve">тронно-правовые системы, применяет бухгалтерские </w:t>
            </w:r>
            <w:r>
              <w:t>программы и осуществ</w:t>
            </w:r>
            <w:r>
              <w:softHyphen/>
              <w:t>ляет представление документов в ор</w:t>
            </w:r>
            <w:r>
              <w:softHyphen/>
              <w:t>ганы статистики через телекоммуни</w:t>
            </w:r>
            <w:r>
              <w:softHyphen/>
              <w:t>кационные каналы.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10. Пользоваться професси</w:t>
            </w:r>
            <w:r>
              <w:softHyphen/>
              <w:t>ональной документацией на государственном и иностран</w:t>
            </w:r>
            <w:r>
              <w:softHyphen/>
              <w:t>ном языках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Понимает и применяет законодатель</w:t>
            </w:r>
            <w:r>
              <w:softHyphen/>
              <w:t xml:space="preserve">но-нормативные </w:t>
            </w:r>
            <w:r>
              <w:t>документы, профес</w:t>
            </w:r>
            <w:r>
              <w:softHyphen/>
              <w:t>сиональную литературу, разъяснения и информацию компетентных органов, типовые формы и документы.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/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1696"/>
          <w:jc w:val="center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ОК 11. Использовать знания по финансовой грамотности, пла</w:t>
            </w:r>
            <w:r>
              <w:softHyphen/>
              <w:t>нировать предпринимательскую деятельность в профессиональ</w:t>
            </w:r>
            <w:r>
              <w:softHyphen/>
              <w:t>ной сфере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Демонстрирует</w:t>
            </w:r>
            <w:r>
              <w:t xml:space="preserve"> умение презентовать идеи открытия собственного дела в профессиональной деятельности, со</w:t>
            </w:r>
            <w:r>
              <w:softHyphen/>
              <w:t>ставляет бизнес-план с учетом вы</w:t>
            </w:r>
            <w:r>
              <w:softHyphen/>
              <w:t>бранной идеи, выявляет достоинства и недостатки коммерческой идеи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/>
        </w:tc>
      </w:tr>
    </w:tbl>
    <w:p w:rsidR="00D81089" w:rsidRDefault="00D81089">
      <w:pPr>
        <w:sectPr w:rsidR="00D81089">
          <w:footerReference w:type="default" r:id="rId22"/>
          <w:footerReference w:type="first" r:id="rId23"/>
          <w:pgSz w:w="11900" w:h="16840"/>
          <w:pgMar w:top="1015" w:right="479" w:bottom="981" w:left="1063" w:header="0" w:footer="3" w:gutter="0"/>
          <w:cols w:space="720"/>
          <w:noEndnote/>
          <w:titlePg/>
          <w:docGrid w:linePitch="360"/>
        </w:sectPr>
      </w:pPr>
    </w:p>
    <w:p w:rsidR="00D81089" w:rsidRDefault="00463113">
      <w:pPr>
        <w:pStyle w:val="1"/>
        <w:shd w:val="clear" w:color="auto" w:fill="auto"/>
        <w:spacing w:after="260"/>
        <w:ind w:firstLine="0"/>
        <w:jc w:val="right"/>
      </w:pPr>
      <w:r>
        <w:rPr>
          <w:b/>
          <w:bCs/>
        </w:rPr>
        <w:t>ПРИЛОЖЕНИЕ 1</w:t>
      </w:r>
    </w:p>
    <w:p w:rsidR="00D81089" w:rsidRDefault="00463113">
      <w:pPr>
        <w:pStyle w:val="50"/>
        <w:shd w:val="clear" w:color="auto" w:fill="auto"/>
        <w:spacing w:after="2440" w:line="240" w:lineRule="auto"/>
        <w:jc w:val="center"/>
      </w:pPr>
      <w:r>
        <w:t>Областное государственное бюджетное профессиональное</w:t>
      </w:r>
      <w:r>
        <w:br/>
        <w:t>образовательное учреждение</w:t>
      </w:r>
      <w:r>
        <w:br/>
        <w:t>«</w:t>
      </w:r>
      <w:r w:rsidR="007F0AF2">
        <w:t>КРИВОШЕИНСКИЙ АГРОПРОМЫШЛЕННЫЙ ТЕХНИКУМ</w:t>
      </w:r>
      <w:r>
        <w:t>»</w:t>
      </w:r>
    </w:p>
    <w:p w:rsidR="00D81089" w:rsidRDefault="00463113">
      <w:pPr>
        <w:pStyle w:val="50"/>
        <w:shd w:val="clear" w:color="auto" w:fill="auto"/>
        <w:jc w:val="center"/>
      </w:pPr>
      <w:r>
        <w:rPr>
          <w:b/>
          <w:bCs/>
        </w:rPr>
        <w:t>ОТЧЁТ</w:t>
      </w:r>
    </w:p>
    <w:p w:rsidR="00D81089" w:rsidRDefault="00463113">
      <w:pPr>
        <w:pStyle w:val="50"/>
        <w:shd w:val="clear" w:color="auto" w:fill="auto"/>
        <w:spacing w:after="480"/>
        <w:jc w:val="center"/>
      </w:pPr>
      <w:r>
        <w:rPr>
          <w:b/>
          <w:bCs/>
        </w:rPr>
        <w:t>ПРОИЗВОДСТВЕННОЙ ПРАКТИКИ</w:t>
      </w:r>
      <w:r>
        <w:rPr>
          <w:b/>
          <w:bCs/>
        </w:rPr>
        <w:br/>
        <w:t>ПРЕДДИПЛОМНАЯ ПРАКТИКА</w:t>
      </w:r>
    </w:p>
    <w:p w:rsidR="00D81089" w:rsidRDefault="00463113">
      <w:pPr>
        <w:pStyle w:val="50"/>
        <w:shd w:val="clear" w:color="auto" w:fill="auto"/>
        <w:spacing w:line="374" w:lineRule="auto"/>
      </w:pPr>
      <w:r>
        <w:t>Студентки</w:t>
      </w:r>
    </w:p>
    <w:p w:rsidR="00D81089" w:rsidRDefault="00463113">
      <w:pPr>
        <w:pStyle w:val="50"/>
        <w:shd w:val="clear" w:color="auto" w:fill="auto"/>
        <w:spacing w:after="940" w:line="374" w:lineRule="auto"/>
      </w:pPr>
      <w:r>
        <w:t>по специальности 38.02.01 «Экономика и бухгалтерский учёт (по отраслям)» наименование и адрес организации:</w:t>
      </w:r>
    </w:p>
    <w:p w:rsidR="00D81089" w:rsidRDefault="00463113">
      <w:pPr>
        <w:pStyle w:val="50"/>
        <w:shd w:val="clear" w:color="auto" w:fill="auto"/>
        <w:spacing w:after="480"/>
        <w:ind w:left="5420"/>
      </w:pPr>
      <w:r>
        <w:t xml:space="preserve">Начало практики </w:t>
      </w:r>
      <w:r w:rsidR="007F0AF2">
        <w:t>«__»___________</w:t>
      </w:r>
      <w:r>
        <w:t xml:space="preserve">г. Окончание практики </w:t>
      </w:r>
      <w:r w:rsidR="007F0AF2">
        <w:t>«__»________</w:t>
      </w:r>
      <w:r>
        <w:t>г.</w:t>
      </w:r>
    </w:p>
    <w:p w:rsidR="00D81089" w:rsidRDefault="00463113">
      <w:pPr>
        <w:pStyle w:val="50"/>
        <w:shd w:val="clear" w:color="auto" w:fill="auto"/>
        <w:ind w:left="5420"/>
      </w:pPr>
      <w:r>
        <w:t>Отчёт принял руководитель производственной практики:</w:t>
      </w:r>
    </w:p>
    <w:p w:rsidR="00D81089" w:rsidRDefault="00463113">
      <w:pPr>
        <w:pStyle w:val="1"/>
        <w:shd w:val="clear" w:color="auto" w:fill="auto"/>
        <w:spacing w:after="140"/>
        <w:ind w:left="5420" w:firstLine="0"/>
      </w:pPr>
      <w:r>
        <w:t>(без замечаний / с замеч</w:t>
      </w:r>
      <w:r>
        <w:t>аниями)</w:t>
      </w:r>
    </w:p>
    <w:p w:rsidR="007F0AF2" w:rsidRDefault="007F0AF2">
      <w:pPr>
        <w:pStyle w:val="1"/>
        <w:shd w:val="clear" w:color="auto" w:fill="auto"/>
        <w:spacing w:after="140"/>
        <w:ind w:left="5420" w:firstLine="0"/>
      </w:pPr>
    </w:p>
    <w:p w:rsidR="00D81089" w:rsidRDefault="007F0AF2">
      <w:pPr>
        <w:pStyle w:val="1"/>
        <w:pBdr>
          <w:top w:val="single" w:sz="4" w:space="0" w:color="auto"/>
        </w:pBdr>
        <w:shd w:val="clear" w:color="auto" w:fill="auto"/>
        <w:spacing w:after="1100"/>
        <w:ind w:left="5600" w:firstLine="0"/>
      </w:pPr>
      <w:r>
        <w:t xml:space="preserve"> </w:t>
      </w:r>
      <w:r w:rsidR="00463113">
        <w:t>(оценка) (подпись)</w:t>
      </w:r>
    </w:p>
    <w:p w:rsidR="007F0AF2" w:rsidRDefault="007F0AF2">
      <w:pPr>
        <w:pStyle w:val="1"/>
        <w:pBdr>
          <w:top w:val="single" w:sz="4" w:space="0" w:color="auto"/>
        </w:pBdr>
        <w:shd w:val="clear" w:color="auto" w:fill="auto"/>
        <w:spacing w:after="1100"/>
        <w:ind w:left="5600" w:firstLine="0"/>
      </w:pPr>
    </w:p>
    <w:p w:rsidR="00D81089" w:rsidRDefault="007F0AF2">
      <w:pPr>
        <w:pStyle w:val="50"/>
        <w:shd w:val="clear" w:color="auto" w:fill="auto"/>
        <w:spacing w:after="400"/>
        <w:jc w:val="center"/>
      </w:pPr>
      <w:r>
        <w:t>Кривошеино 2024</w:t>
      </w:r>
    </w:p>
    <w:p w:rsidR="00D81089" w:rsidRDefault="00463113">
      <w:pPr>
        <w:pStyle w:val="50"/>
        <w:shd w:val="clear" w:color="auto" w:fill="auto"/>
        <w:spacing w:after="480" w:line="240" w:lineRule="auto"/>
        <w:jc w:val="center"/>
      </w:pPr>
      <w:r>
        <w:rPr>
          <w:b/>
          <w:bCs/>
        </w:rPr>
        <w:t>СОДЕРЖАНИЕ</w:t>
      </w:r>
    </w:p>
    <w:p w:rsidR="00D81089" w:rsidRDefault="00463113">
      <w:pPr>
        <w:pStyle w:val="50"/>
        <w:shd w:val="clear" w:color="auto" w:fill="auto"/>
        <w:tabs>
          <w:tab w:val="left" w:pos="9750"/>
        </w:tabs>
        <w:ind w:firstLine="620"/>
      </w:pPr>
      <w:r>
        <w:t>Распределение бюджетного времени</w:t>
      </w:r>
      <w:r>
        <w:tab/>
        <w:t>3</w:t>
      </w:r>
    </w:p>
    <w:p w:rsidR="00D81089" w:rsidRDefault="00463113">
      <w:pPr>
        <w:pStyle w:val="50"/>
        <w:shd w:val="clear" w:color="auto" w:fill="auto"/>
        <w:tabs>
          <w:tab w:val="left" w:pos="9750"/>
        </w:tabs>
        <w:ind w:firstLine="620"/>
      </w:pPr>
      <w:r>
        <w:t>Выполнение заданий производственной практики (ПДП)</w:t>
      </w:r>
      <w:r>
        <w:tab/>
        <w:t>4</w:t>
      </w:r>
    </w:p>
    <w:p w:rsidR="00D81089" w:rsidRDefault="00463113">
      <w:pPr>
        <w:pStyle w:val="50"/>
        <w:numPr>
          <w:ilvl w:val="0"/>
          <w:numId w:val="34"/>
        </w:numPr>
        <w:shd w:val="clear" w:color="auto" w:fill="auto"/>
        <w:tabs>
          <w:tab w:val="left" w:pos="622"/>
        </w:tabs>
        <w:ind w:firstLine="240"/>
      </w:pPr>
      <w:r>
        <w:t>Общее задание производственной практики (ПДП)</w:t>
      </w:r>
    </w:p>
    <w:p w:rsidR="00D81089" w:rsidRDefault="00463113">
      <w:pPr>
        <w:pStyle w:val="50"/>
        <w:numPr>
          <w:ilvl w:val="1"/>
          <w:numId w:val="34"/>
        </w:numPr>
        <w:shd w:val="clear" w:color="auto" w:fill="auto"/>
        <w:tabs>
          <w:tab w:val="left" w:pos="1260"/>
        </w:tabs>
        <w:ind w:firstLine="620"/>
      </w:pPr>
      <w:r>
        <w:t>Оценка общих сведений об организации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083"/>
        </w:tabs>
        <w:ind w:left="1280" w:firstLine="20"/>
      </w:pPr>
      <w:r>
        <w:t>Характеристика организации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092"/>
        </w:tabs>
        <w:ind w:left="1280" w:firstLine="20"/>
      </w:pPr>
      <w:r>
        <w:t>Организационная структура подразделения и структура управления организации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063"/>
        </w:tabs>
        <w:ind w:left="1280"/>
      </w:pPr>
      <w:r>
        <w:t>Обеспечение рабочего места специалиста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063"/>
        </w:tabs>
        <w:ind w:left="1280"/>
      </w:pPr>
      <w:r>
        <w:t>Оценка результата деятельности организации</w:t>
      </w:r>
    </w:p>
    <w:p w:rsidR="00D81089" w:rsidRDefault="00463113">
      <w:pPr>
        <w:pStyle w:val="50"/>
        <w:numPr>
          <w:ilvl w:val="0"/>
          <w:numId w:val="34"/>
        </w:numPr>
        <w:shd w:val="clear" w:color="auto" w:fill="auto"/>
        <w:tabs>
          <w:tab w:val="left" w:pos="622"/>
        </w:tabs>
        <w:ind w:firstLine="240"/>
      </w:pPr>
      <w:r>
        <w:t>Индивидуальное задание производственной практики (ПДП)</w:t>
      </w:r>
    </w:p>
    <w:p w:rsidR="00D81089" w:rsidRDefault="00463113">
      <w:pPr>
        <w:pStyle w:val="50"/>
        <w:numPr>
          <w:ilvl w:val="1"/>
          <w:numId w:val="34"/>
        </w:numPr>
        <w:shd w:val="clear" w:color="auto" w:fill="auto"/>
        <w:tabs>
          <w:tab w:val="left" w:pos="1260"/>
        </w:tabs>
        <w:ind w:left="1280" w:hanging="640"/>
      </w:pPr>
      <w:r>
        <w:t xml:space="preserve">Профессиональная </w:t>
      </w:r>
      <w:r>
        <w:t>деятельность выполнения задания выпускной квалификационной работы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108"/>
        </w:tabs>
        <w:ind w:left="1280" w:firstLine="20"/>
      </w:pPr>
      <w:r>
        <w:t>Основные направления профессиональной деятельности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108"/>
        </w:tabs>
        <w:ind w:left="1280" w:firstLine="20"/>
      </w:pPr>
      <w:r>
        <w:t>Перечень необходимой информации, документации</w:t>
      </w:r>
    </w:p>
    <w:p w:rsidR="00D81089" w:rsidRDefault="00463113">
      <w:pPr>
        <w:pStyle w:val="50"/>
        <w:numPr>
          <w:ilvl w:val="2"/>
          <w:numId w:val="34"/>
        </w:numPr>
        <w:shd w:val="clear" w:color="auto" w:fill="auto"/>
        <w:tabs>
          <w:tab w:val="left" w:pos="2096"/>
        </w:tabs>
        <w:ind w:left="1280" w:firstLine="20"/>
      </w:pPr>
      <w:r>
        <w:t>Оценка информации, сформированная в графический мате</w:t>
      </w:r>
      <w:r>
        <w:softHyphen/>
        <w:t>риал</w:t>
      </w:r>
    </w:p>
    <w:p w:rsidR="00D81089" w:rsidRDefault="00463113">
      <w:pPr>
        <w:pStyle w:val="50"/>
        <w:shd w:val="clear" w:color="auto" w:fill="auto"/>
        <w:ind w:firstLine="620"/>
      </w:pPr>
      <w:r>
        <w:t>Список источников и литературы</w:t>
      </w:r>
    </w:p>
    <w:p w:rsidR="00D81089" w:rsidRDefault="00463113">
      <w:pPr>
        <w:pStyle w:val="50"/>
        <w:shd w:val="clear" w:color="auto" w:fill="auto"/>
        <w:ind w:firstLine="620"/>
        <w:jc w:val="both"/>
        <w:sectPr w:rsidR="00D81089">
          <w:pgSz w:w="11900" w:h="16840"/>
          <w:pgMar w:top="992" w:right="745" w:bottom="923" w:left="830" w:header="0" w:footer="3" w:gutter="0"/>
          <w:cols w:space="720"/>
          <w:noEndnote/>
          <w:docGrid w:linePitch="360"/>
        </w:sectPr>
      </w:pPr>
      <w:r>
        <w:t>Приложения</w:t>
      </w:r>
    </w:p>
    <w:p w:rsidR="00D81089" w:rsidRDefault="00463113">
      <w:pPr>
        <w:pStyle w:val="50"/>
        <w:shd w:val="clear" w:color="auto" w:fill="auto"/>
        <w:spacing w:after="940" w:line="240" w:lineRule="auto"/>
        <w:jc w:val="center"/>
      </w:pPr>
      <w:r>
        <w:rPr>
          <w:b/>
          <w:bCs/>
        </w:rPr>
        <w:t>РАСПРЕДЕЛЕНИЕ БЮДЖЕТНОГО ВРЕМЕНИ</w:t>
      </w:r>
    </w:p>
    <w:p w:rsidR="00D81089" w:rsidRDefault="00463113">
      <w:pPr>
        <w:pStyle w:val="60"/>
        <w:pBdr>
          <w:top w:val="single" w:sz="4" w:space="0" w:color="auto"/>
        </w:pBdr>
        <w:shd w:val="clear" w:color="auto" w:fill="auto"/>
        <w:spacing w:after="140"/>
      </w:pPr>
      <w:r>
        <w:t>(ФИО обучающегося)</w:t>
      </w:r>
    </w:p>
    <w:p w:rsidR="00D81089" w:rsidRDefault="00463113">
      <w:pPr>
        <w:pStyle w:val="50"/>
        <w:shd w:val="clear" w:color="auto" w:fill="auto"/>
        <w:tabs>
          <w:tab w:val="left" w:leader="underscore" w:pos="2308"/>
          <w:tab w:val="left" w:leader="underscore" w:pos="5314"/>
        </w:tabs>
        <w:spacing w:after="140" w:line="240" w:lineRule="auto"/>
      </w:pPr>
      <w:r>
        <w:t>обучающийся</w:t>
      </w:r>
      <w:r>
        <w:tab/>
        <w:t>курса, группы</w:t>
      </w:r>
      <w:r>
        <w:tab/>
        <w:t>по специальности СПО 38.02.01 Эконо</w:t>
      </w:r>
      <w:r>
        <w:softHyphen/>
      </w:r>
    </w:p>
    <w:p w:rsidR="00D81089" w:rsidRDefault="00463113">
      <w:pPr>
        <w:pStyle w:val="50"/>
        <w:shd w:val="clear" w:color="auto" w:fill="auto"/>
        <w:spacing w:after="140" w:line="240" w:lineRule="auto"/>
      </w:pPr>
      <w:r>
        <w:t>мика и бухгалтерский учёт (по отраслям) успешно прошёл производственную прак</w:t>
      </w:r>
      <w:r>
        <w:softHyphen/>
      </w:r>
    </w:p>
    <w:p w:rsidR="00D81089" w:rsidRDefault="00463113">
      <w:pPr>
        <w:pStyle w:val="50"/>
        <w:shd w:val="clear" w:color="auto" w:fill="auto"/>
        <w:spacing w:after="140" w:line="240" w:lineRule="auto"/>
      </w:pPr>
      <w:r>
        <w:t xml:space="preserve">тику / преддипломную практику </w:t>
      </w:r>
      <w:r>
        <w:t>в объёме 144 часов</w:t>
      </w:r>
    </w:p>
    <w:p w:rsidR="00D81089" w:rsidRDefault="007F0AF2">
      <w:pPr>
        <w:pStyle w:val="50"/>
        <w:shd w:val="clear" w:color="auto" w:fill="auto"/>
        <w:tabs>
          <w:tab w:val="left" w:leader="underscore" w:pos="2020"/>
          <w:tab w:val="left" w:leader="underscore" w:pos="3488"/>
          <w:tab w:val="left" w:leader="underscore" w:pos="5774"/>
          <w:tab w:val="left" w:leader="underscore" w:pos="7315"/>
        </w:tabs>
        <w:spacing w:after="400" w:line="240" w:lineRule="auto"/>
      </w:pPr>
      <w:r>
        <w:t>в период с «</w:t>
      </w:r>
      <w:r>
        <w:tab/>
        <w:t>»</w:t>
      </w:r>
      <w:r>
        <w:tab/>
        <w:t>20__</w:t>
      </w:r>
      <w:r w:rsidR="00463113">
        <w:t xml:space="preserve"> года по «</w:t>
      </w:r>
      <w:r w:rsidR="00463113">
        <w:tab/>
        <w:t>»</w:t>
      </w:r>
      <w:r w:rsidR="00463113">
        <w:tab/>
        <w:t>20</w:t>
      </w:r>
      <w:r>
        <w:t>__</w:t>
      </w:r>
      <w:r w:rsidR="00463113">
        <w:t xml:space="preserve">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7135"/>
        <w:gridCol w:w="2052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Рабочее место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дней/часов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 дня / 12 часов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5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7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22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144</w:t>
            </w:r>
          </w:p>
        </w:tc>
      </w:tr>
    </w:tbl>
    <w:p w:rsidR="00D81089" w:rsidRDefault="00D81089">
      <w:pPr>
        <w:spacing w:after="479" w:line="1" w:lineRule="exact"/>
      </w:pPr>
    </w:p>
    <w:p w:rsidR="00D81089" w:rsidRDefault="00463113">
      <w:pPr>
        <w:pStyle w:val="50"/>
        <w:shd w:val="clear" w:color="auto" w:fill="auto"/>
        <w:tabs>
          <w:tab w:val="left" w:leader="underscore" w:pos="5774"/>
        </w:tabs>
        <w:spacing w:line="240" w:lineRule="auto"/>
        <w:jc w:val="center"/>
      </w:pPr>
      <w:r>
        <w:t xml:space="preserve">Педагог-навигатор от </w:t>
      </w:r>
      <w:r w:rsidR="007F0AF2">
        <w:t>техникума</w:t>
      </w:r>
      <w:r>
        <w:tab/>
        <w:t>/</w:t>
      </w:r>
      <w:r w:rsidR="007F0AF2">
        <w:t>__________________</w:t>
      </w:r>
      <w:r>
        <w:t>./</w:t>
      </w:r>
    </w:p>
    <w:p w:rsidR="00D81089" w:rsidRDefault="00463113">
      <w:pPr>
        <w:pStyle w:val="60"/>
        <w:shd w:val="clear" w:color="auto" w:fill="auto"/>
        <w:tabs>
          <w:tab w:val="left" w:pos="7667"/>
        </w:tabs>
        <w:spacing w:after="260"/>
        <w:ind w:left="5640"/>
        <w:jc w:val="left"/>
        <w:sectPr w:rsidR="00D81089">
          <w:pgSz w:w="11900" w:h="16840"/>
          <w:pgMar w:top="1011" w:right="571" w:bottom="1011" w:left="1005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(ФИО)</w:t>
      </w:r>
    </w:p>
    <w:p w:rsidR="00D81089" w:rsidRDefault="00463113">
      <w:pPr>
        <w:pStyle w:val="50"/>
        <w:shd w:val="clear" w:color="auto" w:fill="auto"/>
        <w:spacing w:after="460" w:line="240" w:lineRule="auto"/>
        <w:jc w:val="center"/>
      </w:pPr>
      <w:r>
        <w:rPr>
          <w:b/>
          <w:bCs/>
        </w:rPr>
        <w:t>ВЫПОЛНЕНИЕ ЗАДАНИЙ ПРОИЗВОДСТВЕННОЙ ПРАКТИКИ</w:t>
      </w:r>
    </w:p>
    <w:p w:rsidR="00D81089" w:rsidRDefault="00463113">
      <w:pPr>
        <w:pStyle w:val="50"/>
        <w:shd w:val="clear" w:color="auto" w:fill="auto"/>
        <w:spacing w:after="140" w:line="240" w:lineRule="auto"/>
        <w:ind w:firstLine="800"/>
      </w:pPr>
      <w:r>
        <w:t xml:space="preserve">Дата: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5"/>
        <w:gridCol w:w="6527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Задание 1.1.1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Описание характеристики организации (предприятия)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Описание работы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D81089">
      <w:pPr>
        <w:spacing w:after="459" w:line="1" w:lineRule="exact"/>
      </w:pPr>
    </w:p>
    <w:p w:rsidR="00D81089" w:rsidRDefault="00463113">
      <w:pPr>
        <w:pStyle w:val="50"/>
        <w:shd w:val="clear" w:color="auto" w:fill="auto"/>
        <w:spacing w:after="140" w:line="240" w:lineRule="auto"/>
        <w:ind w:firstLine="800"/>
      </w:pPr>
      <w:r>
        <w:t xml:space="preserve">Дата: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5"/>
        <w:gridCol w:w="6523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Задание 1.1.2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Описание организационной структуры подразделения и структуры управления </w:t>
            </w:r>
            <w:r>
              <w:t>организации (предприятия)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Описание работы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D81089">
      <w:pPr>
        <w:spacing w:after="459" w:line="1" w:lineRule="exact"/>
      </w:pPr>
    </w:p>
    <w:p w:rsidR="00D81089" w:rsidRDefault="00463113">
      <w:pPr>
        <w:pStyle w:val="50"/>
        <w:shd w:val="clear" w:color="auto" w:fill="auto"/>
        <w:spacing w:after="140" w:line="240" w:lineRule="auto"/>
        <w:ind w:firstLine="800"/>
      </w:pPr>
      <w:r>
        <w:t xml:space="preserve">Дата: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5"/>
        <w:gridCol w:w="6527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Задание 1.1.3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Описание обеспечения рабочего места специалиста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Описание работы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463113">
      <w:pPr>
        <w:pStyle w:val="50"/>
        <w:shd w:val="clear" w:color="auto" w:fill="auto"/>
        <w:spacing w:after="140" w:line="216" w:lineRule="auto"/>
      </w:pPr>
      <w:r>
        <w:t>ит.д.</w:t>
      </w:r>
    </w:p>
    <w:p w:rsidR="00D81089" w:rsidRDefault="00463113">
      <w:pPr>
        <w:pStyle w:val="50"/>
        <w:shd w:val="clear" w:color="auto" w:fill="auto"/>
        <w:tabs>
          <w:tab w:val="left" w:pos="6394"/>
          <w:tab w:val="left" w:leader="underscore" w:pos="6394"/>
          <w:tab w:val="left" w:leader="underscore" w:pos="9414"/>
        </w:tabs>
        <w:spacing w:line="240" w:lineRule="auto"/>
        <w:ind w:left="900" w:firstLine="320"/>
        <w:rPr>
          <w:sz w:val="20"/>
          <w:szCs w:val="20"/>
        </w:rPr>
      </w:pPr>
      <w:r>
        <w:t xml:space="preserve">Руководитель практики (наставник) от предприятия (организации) </w:t>
      </w:r>
      <w:r>
        <w:rPr>
          <w:rFonts w:ascii="Arial" w:eastAsia="Arial" w:hAnsi="Arial" w:cs="Arial"/>
          <w:i/>
          <w:iCs/>
          <w:sz w:val="26"/>
          <w:szCs w:val="26"/>
        </w:rPr>
        <w:tab/>
        <w:t>/</w:t>
      </w:r>
      <w:r>
        <w:rPr>
          <w:rFonts w:ascii="Arial" w:eastAsia="Arial" w:hAnsi="Arial" w:cs="Arial"/>
          <w:i/>
          <w:iCs/>
          <w:sz w:val="26"/>
          <w:szCs w:val="26"/>
        </w:rPr>
        <w:tab/>
        <w:t xml:space="preserve">I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>(ФИО)</w:t>
      </w:r>
    </w:p>
    <w:p w:rsidR="00D81089" w:rsidRDefault="00463113">
      <w:pPr>
        <w:pStyle w:val="11"/>
        <w:keepNext/>
        <w:keepLines/>
        <w:shd w:val="clear" w:color="auto" w:fill="auto"/>
        <w:sectPr w:rsidR="00D81089">
          <w:pgSz w:w="11900" w:h="16840"/>
          <w:pgMar w:top="1126" w:right="510" w:bottom="1126" w:left="1064" w:header="0" w:footer="3" w:gutter="0"/>
          <w:cols w:space="720"/>
          <w:noEndnote/>
          <w:docGrid w:linePitch="360"/>
        </w:sectPr>
      </w:pPr>
      <w:bookmarkStart w:id="34" w:name="bookmark38"/>
      <w:bookmarkStart w:id="35" w:name="bookmark39"/>
      <w:r>
        <w:t>м.п.</w:t>
      </w:r>
      <w:bookmarkEnd w:id="34"/>
      <w:bookmarkEnd w:id="35"/>
    </w:p>
    <w:p w:rsidR="00D81089" w:rsidRDefault="00463113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88900" distL="114300" distR="114300" simplePos="0" relativeHeight="125829386" behindDoc="0" locked="0" layoutInCell="1" allowOverlap="1">
                <wp:simplePos x="0" y="0"/>
                <wp:positionH relativeFrom="page">
                  <wp:posOffset>5908675</wp:posOffset>
                </wp:positionH>
                <wp:positionV relativeFrom="paragraph">
                  <wp:posOffset>12700</wp:posOffset>
                </wp:positionV>
                <wp:extent cx="1314450" cy="201295"/>
                <wp:effectExtent l="0" t="0" r="0" b="0"/>
                <wp:wrapTopAndBottom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1089" w:rsidRDefault="00463113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0" type="#_x0000_t202" style="position:absolute;margin-left:465.25pt;margin-top:1.pt;width:103.5pt;height:15.85pt;z-index:-125829367;mso-wrap-distance-left:9.pt;mso-wrap-distance-right:9.pt;mso-wrap-distance-bottom:7.pt;mso-position-horizontal-relative:page" filled="f" stroked="f">
                <v:textbox inset="0,0,0,0">
                  <w:txbxContent>
                    <w:p>
                      <w:pPr>
                        <w:pStyle w:val="Style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ПРИЛОЖЕНИЕ 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81089" w:rsidRDefault="00D81089" w:rsidP="007F0AF2">
      <w:pPr>
        <w:pStyle w:val="24"/>
        <w:keepNext/>
        <w:keepLines/>
        <w:shd w:val="clear" w:color="auto" w:fill="auto"/>
        <w:jc w:val="both"/>
      </w:pPr>
    </w:p>
    <w:p w:rsidR="00D81089" w:rsidRDefault="00463113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</w:rPr>
        <w:t>Перечень заданий производственной практики</w:t>
      </w:r>
      <w:r>
        <w:rPr>
          <w:b/>
          <w:bCs/>
        </w:rPr>
        <w:br/>
        <w:t>преддипломной практики</w:t>
      </w:r>
      <w:r>
        <w:rPr>
          <w:b/>
          <w:bCs/>
        </w:rPr>
        <w:br/>
        <w:t>специальности СПО 38.02.01 Экономика и бухгалтерский учёт (по отрас</w:t>
      </w:r>
      <w:r w:rsidR="007F0AF2">
        <w:rPr>
          <w:b/>
          <w:bCs/>
        </w:rPr>
        <w:t>лям)</w:t>
      </w:r>
      <w:r w:rsidR="007F0AF2">
        <w:rPr>
          <w:b/>
          <w:bCs/>
        </w:rPr>
        <w:br/>
        <w:t>для обучающихся III курса</w:t>
      </w:r>
    </w:p>
    <w:p w:rsidR="00D81089" w:rsidRDefault="00463113">
      <w:pPr>
        <w:pStyle w:val="1"/>
        <w:shd w:val="clear" w:color="auto" w:fill="auto"/>
        <w:tabs>
          <w:tab w:val="left" w:leader="underscore" w:pos="10134"/>
        </w:tabs>
        <w:spacing w:after="260"/>
        <w:ind w:firstLine="0"/>
      </w:pPr>
      <w:r>
        <w:t>Место прохождения практики (наименование базы практики):</w:t>
      </w:r>
      <w:r>
        <w:tab/>
      </w:r>
    </w:p>
    <w:p w:rsidR="00D81089" w:rsidRDefault="00463113">
      <w:pPr>
        <w:pStyle w:val="1"/>
        <w:pBdr>
          <w:top w:val="single" w:sz="4" w:space="0" w:color="auto"/>
        </w:pBdr>
        <w:shd w:val="clear" w:color="auto" w:fill="auto"/>
        <w:ind w:firstLine="0"/>
      </w:pPr>
      <w:r>
        <w:rPr>
          <w:b/>
          <w:bCs/>
        </w:rPr>
        <w:t>П</w:t>
      </w:r>
      <w:r>
        <w:rPr>
          <w:b/>
          <w:bCs/>
        </w:rPr>
        <w:t>еречень заданий:</w:t>
      </w:r>
    </w:p>
    <w:p w:rsidR="00D81089" w:rsidRDefault="00463113">
      <w:pPr>
        <w:pStyle w:val="1"/>
        <w:numPr>
          <w:ilvl w:val="0"/>
          <w:numId w:val="35"/>
        </w:numPr>
        <w:shd w:val="clear" w:color="auto" w:fill="auto"/>
        <w:tabs>
          <w:tab w:val="left" w:pos="310"/>
        </w:tabs>
        <w:ind w:firstLine="0"/>
        <w:jc w:val="both"/>
      </w:pPr>
      <w:r>
        <w:rPr>
          <w:b/>
          <w:bCs/>
        </w:rPr>
        <w:t>Общее задание производственной практики (ПДП):</w:t>
      </w:r>
    </w:p>
    <w:p w:rsidR="00D81089" w:rsidRDefault="00463113">
      <w:pPr>
        <w:pStyle w:val="24"/>
        <w:keepNext/>
        <w:keepLines/>
        <w:numPr>
          <w:ilvl w:val="1"/>
          <w:numId w:val="35"/>
        </w:numPr>
        <w:shd w:val="clear" w:color="auto" w:fill="auto"/>
        <w:tabs>
          <w:tab w:val="left" w:pos="790"/>
        </w:tabs>
        <w:ind w:firstLine="300"/>
        <w:jc w:val="both"/>
      </w:pPr>
      <w:bookmarkStart w:id="36" w:name="bookmark42"/>
      <w:bookmarkStart w:id="37" w:name="bookmark43"/>
      <w:r>
        <w:t>Оценка общих сведений об организации (предприятии):</w:t>
      </w:r>
      <w:bookmarkEnd w:id="36"/>
      <w:bookmarkEnd w:id="37"/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53"/>
        </w:tabs>
        <w:ind w:firstLine="600"/>
        <w:jc w:val="both"/>
      </w:pPr>
      <w:r>
        <w:t>Опишите характеристику организации: наименование, юридический и фактический ад</w:t>
      </w:r>
      <w:r>
        <w:softHyphen/>
        <w:t xml:space="preserve">рес, дату основания, специализацию (вид деятельности по </w:t>
      </w:r>
      <w:r>
        <w:t>ОКВЭД), организационно-правовую форму, уставный капитал, учредителей;</w:t>
      </w:r>
    </w:p>
    <w:p w:rsidR="00D81089" w:rsidRDefault="00463113">
      <w:pPr>
        <w:pStyle w:val="1"/>
        <w:shd w:val="clear" w:color="auto" w:fill="auto"/>
        <w:ind w:firstLine="300"/>
        <w:jc w:val="both"/>
      </w:pPr>
      <w:r>
        <w:rPr>
          <w:b/>
          <w:bCs/>
          <w:i/>
          <w:iCs/>
          <w:sz w:val="22"/>
          <w:szCs w:val="22"/>
        </w:rPr>
        <w:t>Примечание:</w:t>
      </w:r>
      <w:r>
        <w:t xml:space="preserve"> Информация берётся на основании ЕГРЮЛ (ЕГРИП) по ссылке </w:t>
      </w:r>
      <w:hyperlink r:id="rId24" w:history="1">
        <w:r>
          <w:rPr>
            <w:u w:val="single"/>
            <w:lang w:val="en-US" w:eastAsia="en-US" w:bidi="en-US"/>
          </w:rPr>
          <w:t>https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list</w:t>
        </w:r>
        <w:r w:rsidRPr="007F0AF2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org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  <w:r w:rsidRPr="007F0AF2">
          <w:rPr>
            <w:u w:val="single"/>
            <w:lang w:eastAsia="en-US" w:bidi="en-US"/>
          </w:rPr>
          <w:t>/</w:t>
        </w:r>
      </w:hyperlink>
      <w:r w:rsidRPr="007F0AF2">
        <w:rPr>
          <w:lang w:eastAsia="en-US" w:bidi="en-US"/>
        </w:rPr>
        <w:t xml:space="preserve"> </w:t>
      </w:r>
      <w:r>
        <w:t>каталог организаций, требуется знать правильную орг</w:t>
      </w:r>
      <w:r>
        <w:t>анизационно-правовую форму (пример: АО «Дубровское» Томск).</w:t>
      </w:r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67"/>
        </w:tabs>
        <w:ind w:firstLine="600"/>
        <w:jc w:val="both"/>
      </w:pPr>
      <w:r>
        <w:t>Опишите организационную структуру подразделения (финансовый отдел) и структуру управления предприятия (линейная, линейно-функциональная, матричная или другая);</w:t>
      </w:r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67"/>
        </w:tabs>
        <w:ind w:firstLine="600"/>
        <w:jc w:val="both"/>
      </w:pPr>
      <w:r>
        <w:t>Опишите обеспечение рабочего места с</w:t>
      </w:r>
      <w:r>
        <w:t>пециалиста: автоматизация бухгалтерского учё</w:t>
      </w:r>
      <w:r>
        <w:softHyphen/>
        <w:t>та, программное обеспечение, рабочий план счетов бухгалтерского учёта, учетная политика орга</w:t>
      </w:r>
      <w:r>
        <w:softHyphen/>
        <w:t>низации и т.д.;</w:t>
      </w:r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67"/>
        </w:tabs>
        <w:ind w:firstLine="600"/>
        <w:jc w:val="both"/>
      </w:pPr>
      <w:r>
        <w:t xml:space="preserve">Оценка результата деятельности организации: доля основного и оборотного капитала, доля собственного и </w:t>
      </w:r>
      <w:r>
        <w:t>заёмного капитала, финансовый результат и доходность видов деятельности на основе форм бухгалтерской (финансовой) отчётности.</w:t>
      </w:r>
    </w:p>
    <w:p w:rsidR="00D81089" w:rsidRDefault="00463113">
      <w:pPr>
        <w:pStyle w:val="1"/>
        <w:shd w:val="clear" w:color="auto" w:fill="auto"/>
        <w:ind w:firstLine="300"/>
        <w:jc w:val="both"/>
      </w:pPr>
      <w:r>
        <w:rPr>
          <w:b/>
          <w:bCs/>
          <w:i/>
          <w:iCs/>
          <w:sz w:val="22"/>
          <w:szCs w:val="22"/>
        </w:rPr>
        <w:t>Примечание:</w:t>
      </w:r>
      <w:r>
        <w:t xml:space="preserve"> Информация берётся на основании форм бухгалтерской (финансовой) отчётности по ссылке </w:t>
      </w:r>
      <w:hyperlink r:id="rId25" w:history="1">
        <w:r>
          <w:rPr>
            <w:u w:val="single"/>
            <w:lang w:val="en-US" w:eastAsia="en-US" w:bidi="en-US"/>
          </w:rPr>
          <w:t>https</w:t>
        </w:r>
        <w:r w:rsidRPr="007F0AF2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list</w:t>
        </w:r>
        <w:r w:rsidRPr="007F0AF2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org</w:t>
        </w:r>
        <w:r w:rsidRPr="007F0AF2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  <w:r w:rsidRPr="007F0AF2">
          <w:rPr>
            <w:u w:val="single"/>
            <w:lang w:eastAsia="en-US" w:bidi="en-US"/>
          </w:rPr>
          <w:t>/</w:t>
        </w:r>
      </w:hyperlink>
      <w:r w:rsidRPr="007F0AF2">
        <w:rPr>
          <w:lang w:eastAsia="en-US" w:bidi="en-US"/>
        </w:rPr>
        <w:t xml:space="preserve"> </w:t>
      </w:r>
      <w:r>
        <w:t>каталог организаций.</w:t>
      </w:r>
    </w:p>
    <w:p w:rsidR="00D81089" w:rsidRDefault="00463113">
      <w:pPr>
        <w:pStyle w:val="1"/>
        <w:shd w:val="clear" w:color="auto" w:fill="auto"/>
        <w:spacing w:after="260"/>
        <w:ind w:firstLine="300"/>
        <w:jc w:val="both"/>
      </w:pPr>
      <w:r>
        <w:rPr>
          <w:b/>
          <w:bCs/>
        </w:rPr>
        <w:t xml:space="preserve">Отражением результата данного задания являются </w:t>
      </w:r>
      <w:r>
        <w:t>сведения об организации (предприятии), представленные в отчёте в письменной форме, со ссылкой на приложения (организационная структур</w:t>
      </w:r>
      <w:r>
        <w:t>а подразделения и структура управления, ЕГРЮЛ (ЕГРИП), формы бухгалтерской (фи</w:t>
      </w:r>
      <w:r>
        <w:softHyphen/>
        <w:t>нансовой отчётности), другие документы, подтверждающие общие сведения об организации, учётная политика организации и т.д.).</w:t>
      </w:r>
    </w:p>
    <w:p w:rsidR="00D81089" w:rsidRDefault="00463113">
      <w:pPr>
        <w:pStyle w:val="1"/>
        <w:numPr>
          <w:ilvl w:val="0"/>
          <w:numId w:val="35"/>
        </w:numPr>
        <w:shd w:val="clear" w:color="auto" w:fill="auto"/>
        <w:tabs>
          <w:tab w:val="left" w:pos="321"/>
        </w:tabs>
        <w:ind w:firstLine="0"/>
        <w:jc w:val="both"/>
      </w:pPr>
      <w:r>
        <w:rPr>
          <w:b/>
          <w:bCs/>
        </w:rPr>
        <w:t>Индивидуальное задание производственной практики (ПДП</w:t>
      </w:r>
      <w:r>
        <w:rPr>
          <w:b/>
          <w:bCs/>
        </w:rPr>
        <w:t>):</w:t>
      </w:r>
    </w:p>
    <w:p w:rsidR="00D81089" w:rsidRDefault="00463113">
      <w:pPr>
        <w:pStyle w:val="24"/>
        <w:keepNext/>
        <w:keepLines/>
        <w:numPr>
          <w:ilvl w:val="1"/>
          <w:numId w:val="35"/>
        </w:numPr>
        <w:shd w:val="clear" w:color="auto" w:fill="auto"/>
        <w:tabs>
          <w:tab w:val="left" w:pos="781"/>
        </w:tabs>
        <w:ind w:firstLine="300"/>
        <w:jc w:val="both"/>
      </w:pPr>
      <w:bookmarkStart w:id="38" w:name="bookmark44"/>
      <w:bookmarkStart w:id="39" w:name="bookmark45"/>
      <w:r>
        <w:t>Профессиональная деятельность выполнения задания выпускной квалификационной работы (ВКР):</w:t>
      </w:r>
      <w:bookmarkEnd w:id="38"/>
      <w:bookmarkEnd w:id="39"/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46"/>
        </w:tabs>
        <w:ind w:firstLine="600"/>
        <w:jc w:val="both"/>
      </w:pPr>
      <w:r>
        <w:t>Опишите основные направления профессиональной деятельности в соответствии с из</w:t>
      </w:r>
      <w:r>
        <w:softHyphen/>
        <w:t>бранной темой ВКР;</w:t>
      </w:r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49"/>
        </w:tabs>
        <w:ind w:firstLine="600"/>
        <w:jc w:val="both"/>
      </w:pPr>
      <w:r>
        <w:t xml:space="preserve">Сформируйте перечень необходимой информации, документации в </w:t>
      </w:r>
      <w:r>
        <w:t>соответствии с из</w:t>
      </w:r>
      <w:r>
        <w:softHyphen/>
        <w:t>бранной темой ВКР;</w:t>
      </w:r>
    </w:p>
    <w:p w:rsidR="00D81089" w:rsidRDefault="00463113">
      <w:pPr>
        <w:pStyle w:val="1"/>
        <w:numPr>
          <w:ilvl w:val="2"/>
          <w:numId w:val="35"/>
        </w:numPr>
        <w:shd w:val="clear" w:color="auto" w:fill="auto"/>
        <w:tabs>
          <w:tab w:val="left" w:pos="1249"/>
        </w:tabs>
        <w:spacing w:after="260"/>
        <w:ind w:firstLine="600"/>
        <w:jc w:val="both"/>
      </w:pPr>
      <w:r>
        <w:t>Оцените информацию, сформированную в графический материал (таблицы, диаграм</w:t>
      </w:r>
      <w:r>
        <w:softHyphen/>
        <w:t>мы) в соответствии с избранной темой ВКР.</w:t>
      </w:r>
    </w:p>
    <w:p w:rsidR="00D81089" w:rsidRDefault="00463113">
      <w:pPr>
        <w:pStyle w:val="1"/>
        <w:shd w:val="clear" w:color="auto" w:fill="auto"/>
        <w:spacing w:after="260"/>
        <w:ind w:firstLine="320"/>
        <w:jc w:val="both"/>
      </w:pPr>
      <w:r>
        <w:rPr>
          <w:b/>
          <w:bCs/>
        </w:rPr>
        <w:t xml:space="preserve">Отражением результата данного задания является </w:t>
      </w:r>
      <w:r>
        <w:t>информация о выполнении индивидуаль</w:t>
      </w:r>
      <w:r>
        <w:softHyphen/>
        <w:t>ного задания в соо</w:t>
      </w:r>
      <w:r>
        <w:t>тветствии с избранной темой ВКР, согласованная с руководителем, представ</w:t>
      </w:r>
      <w:r>
        <w:softHyphen/>
        <w:t>ленная в отчёте в письменной форме, со ссылкой на приложения.</w:t>
      </w:r>
    </w:p>
    <w:p w:rsidR="00D81089" w:rsidRDefault="00463113">
      <w:pPr>
        <w:pStyle w:val="1"/>
        <w:shd w:val="clear" w:color="auto" w:fill="auto"/>
        <w:tabs>
          <w:tab w:val="left" w:leader="underscore" w:pos="6469"/>
        </w:tabs>
        <w:spacing w:after="260"/>
        <w:ind w:firstLine="0"/>
      </w:pPr>
      <w:r>
        <w:t>Задания разработал руководитель практики ПОО</w:t>
      </w:r>
      <w:r>
        <w:tab/>
      </w:r>
    </w:p>
    <w:p w:rsidR="00D81089" w:rsidRDefault="00463113">
      <w:pPr>
        <w:pStyle w:val="24"/>
        <w:keepNext/>
        <w:keepLines/>
        <w:shd w:val="clear" w:color="auto" w:fill="auto"/>
        <w:spacing w:after="260"/>
      </w:pPr>
      <w:bookmarkStart w:id="40" w:name="bookmark46"/>
      <w:bookmarkStart w:id="41" w:name="bookmark47"/>
      <w:r>
        <w:t>СОГЛАСОВАНО</w:t>
      </w:r>
      <w:bookmarkEnd w:id="40"/>
      <w:bookmarkEnd w:id="41"/>
    </w:p>
    <w:p w:rsidR="00D81089" w:rsidRDefault="00463113">
      <w:pPr>
        <w:pStyle w:val="60"/>
        <w:shd w:val="clear" w:color="auto" w:fill="auto"/>
        <w:spacing w:after="0"/>
      </w:pPr>
      <w:r>
        <w:t>Руководитель профильной организации</w:t>
      </w:r>
    </w:p>
    <w:p w:rsidR="00D81089" w:rsidRDefault="00463113">
      <w:pPr>
        <w:pStyle w:val="1"/>
        <w:shd w:val="clear" w:color="auto" w:fill="auto"/>
        <w:tabs>
          <w:tab w:val="left" w:leader="underscore" w:pos="598"/>
          <w:tab w:val="left" w:leader="underscore" w:pos="2048"/>
        </w:tabs>
        <w:spacing w:after="260"/>
        <w:ind w:firstLine="0"/>
      </w:pPr>
      <w:r>
        <w:t>«</w:t>
      </w:r>
      <w:r>
        <w:tab/>
      </w:r>
      <w:r>
        <w:t>»</w:t>
      </w:r>
      <w:r>
        <w:tab/>
        <w:t>20</w:t>
      </w:r>
      <w:r w:rsidR="007F0AF2">
        <w:t>___</w:t>
      </w:r>
    </w:p>
    <w:p w:rsidR="00D81089" w:rsidRDefault="00463113">
      <w:pPr>
        <w:pStyle w:val="1"/>
        <w:shd w:val="clear" w:color="auto" w:fill="auto"/>
        <w:ind w:firstLine="0"/>
      </w:pPr>
      <w:r>
        <w:t>Предварительные сроки практики:</w:t>
      </w:r>
    </w:p>
    <w:p w:rsidR="00D81089" w:rsidRDefault="007F0AF2">
      <w:pPr>
        <w:pStyle w:val="1"/>
        <w:shd w:val="clear" w:color="auto" w:fill="auto"/>
        <w:tabs>
          <w:tab w:val="left" w:leader="underscore" w:pos="7284"/>
        </w:tabs>
        <w:spacing w:after="140"/>
        <w:ind w:left="3720" w:firstLine="0"/>
        <w:jc w:val="both"/>
      </w:pPr>
      <w:r>
        <w:t>Начало практики:</w:t>
      </w:r>
      <w:r>
        <w:tab/>
        <w:t>20__</w:t>
      </w:r>
      <w:r w:rsidR="00463113">
        <w:t xml:space="preserve"> года</w:t>
      </w:r>
    </w:p>
    <w:p w:rsidR="00D81089" w:rsidRDefault="007F0AF2">
      <w:pPr>
        <w:pStyle w:val="1"/>
        <w:shd w:val="clear" w:color="auto" w:fill="auto"/>
        <w:tabs>
          <w:tab w:val="left" w:leader="underscore" w:pos="7284"/>
        </w:tabs>
        <w:spacing w:after="260"/>
        <w:ind w:left="3720" w:firstLine="0"/>
        <w:jc w:val="both"/>
        <w:sectPr w:rsidR="00D81089">
          <w:pgSz w:w="11900" w:h="16840"/>
          <w:pgMar w:top="1135" w:right="507" w:bottom="1714" w:left="1057" w:header="0" w:footer="3" w:gutter="0"/>
          <w:cols w:space="720"/>
          <w:noEndnote/>
          <w:docGrid w:linePitch="360"/>
        </w:sectPr>
      </w:pPr>
      <w:r>
        <w:t>Конец практики:</w:t>
      </w:r>
      <w:r>
        <w:tab/>
        <w:t>20__</w:t>
      </w:r>
      <w:r w:rsidR="00463113">
        <w:t xml:space="preserve"> года</w:t>
      </w:r>
    </w:p>
    <w:p w:rsidR="00D81089" w:rsidRDefault="00463113">
      <w:pPr>
        <w:pStyle w:val="1"/>
        <w:shd w:val="clear" w:color="auto" w:fill="auto"/>
        <w:spacing w:after="260"/>
        <w:ind w:firstLine="0"/>
        <w:jc w:val="right"/>
      </w:pPr>
      <w:r>
        <w:rPr>
          <w:b/>
          <w:bCs/>
        </w:rPr>
        <w:t>ПРИЛОЖЕНИЕ 3</w:t>
      </w:r>
    </w:p>
    <w:p w:rsidR="00D81089" w:rsidRDefault="00463113">
      <w:pPr>
        <w:pStyle w:val="1"/>
        <w:shd w:val="clear" w:color="auto" w:fill="auto"/>
        <w:spacing w:after="140"/>
        <w:ind w:firstLine="0"/>
        <w:jc w:val="center"/>
      </w:pPr>
      <w:r>
        <w:rPr>
          <w:b/>
          <w:bCs/>
        </w:rPr>
        <w:t>АТТЕСТАЦИОННЫЙ ЛИСТ</w:t>
      </w:r>
    </w:p>
    <w:p w:rsidR="00D81089" w:rsidRDefault="00463113">
      <w:pPr>
        <w:pStyle w:val="24"/>
        <w:keepNext/>
        <w:keepLines/>
        <w:shd w:val="clear" w:color="auto" w:fill="auto"/>
        <w:spacing w:after="380"/>
        <w:jc w:val="center"/>
      </w:pPr>
      <w:bookmarkStart w:id="42" w:name="bookmark48"/>
      <w:bookmarkStart w:id="43" w:name="bookmark49"/>
      <w:r>
        <w:t>ПО ИТОГАМ ПРОХОЖДЕНИЯ ПРОИЗВОДСТВЕННОЙ ПРАКТИКИ</w:t>
      </w:r>
      <w:bookmarkEnd w:id="42"/>
      <w:bookmarkEnd w:id="43"/>
    </w:p>
    <w:p w:rsidR="00D81089" w:rsidRDefault="00463113">
      <w:pPr>
        <w:pStyle w:val="1"/>
        <w:shd w:val="clear" w:color="auto" w:fill="auto"/>
        <w:tabs>
          <w:tab w:val="left" w:leader="underscore" w:pos="1937"/>
          <w:tab w:val="left" w:leader="underscore" w:pos="4075"/>
          <w:tab w:val="left" w:leader="underscore" w:pos="5908"/>
          <w:tab w:val="left" w:leader="underscore" w:pos="6220"/>
          <w:tab w:val="left" w:leader="underscore" w:pos="6563"/>
          <w:tab w:val="left" w:leader="underscore" w:pos="8456"/>
          <w:tab w:val="left" w:leader="underscore" w:pos="9122"/>
        </w:tabs>
        <w:spacing w:after="260"/>
        <w:ind w:firstLine="0"/>
        <w:jc w:val="both"/>
      </w:pPr>
      <w:r>
        <w:tab/>
        <w:t>, обучающийся</w:t>
      </w:r>
      <w:r>
        <w:tab/>
        <w:t>курса, группы</w:t>
      </w:r>
      <w:r>
        <w:tab/>
        <w:t xml:space="preserve">по специальности </w:t>
      </w:r>
      <w:r>
        <w:t>38.02.01 Эко</w:t>
      </w:r>
      <w:r>
        <w:softHyphen/>
        <w:t>номика и бухгалтерский учёт (по отраслям) успешно прошёл производственную практику / пред</w:t>
      </w:r>
      <w:r>
        <w:softHyphen/>
        <w:t>дипломную практику в объёме 144 часов в период с «</w:t>
      </w:r>
      <w:r>
        <w:tab/>
        <w:t>»</w:t>
      </w:r>
      <w:r>
        <w:tab/>
        <w:t>20</w:t>
      </w:r>
      <w:r w:rsidR="007F0AF2">
        <w:t>___года по «</w:t>
      </w:r>
      <w:r w:rsidR="007F0AF2">
        <w:tab/>
        <w:t>»</w:t>
      </w:r>
      <w:r w:rsidR="007F0AF2">
        <w:tab/>
        <w:t>20___</w:t>
      </w:r>
      <w:r>
        <w:t xml:space="preserve"> года.</w:t>
      </w:r>
    </w:p>
    <w:p w:rsidR="00D81089" w:rsidRDefault="00463113">
      <w:pPr>
        <w:pStyle w:val="a9"/>
        <w:shd w:val="clear" w:color="auto" w:fill="auto"/>
        <w:spacing w:line="264" w:lineRule="auto"/>
        <w:ind w:firstLine="0"/>
        <w:jc w:val="both"/>
      </w:pPr>
      <w:r>
        <w:rPr>
          <w:b/>
          <w:bCs/>
        </w:rPr>
        <w:t xml:space="preserve">1. Виды и качество выполнения работ в период прохождения производственной практики </w:t>
      </w:r>
      <w:r>
        <w:rPr>
          <w:b/>
          <w:bCs/>
        </w:rPr>
        <w:t>студентом: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440"/>
        <w:gridCol w:w="4828"/>
        <w:gridCol w:w="1044"/>
        <w:gridCol w:w="2383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 п/ 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Наимено</w:t>
            </w:r>
            <w:r>
              <w:rPr>
                <w:b/>
                <w:bCs/>
              </w:rPr>
              <w:softHyphen/>
              <w:t>вание и код ПК, ОК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Виды работ / показатель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Объём часов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Оценка выполнено (удов., хор., отл.) не выполнено (не- удовл.)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Описание характеристики организации (предприятия)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Описание организационной структуры под</w:t>
            </w:r>
            <w:r>
              <w:softHyphen/>
              <w:t xml:space="preserve">разделения </w:t>
            </w:r>
            <w:r>
              <w:t>(финансовый отдел) и структуры управления организации (предприятия)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ПК 1.1-1.4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Описание обеспечения рабочего места спе</w:t>
            </w:r>
            <w:r>
              <w:softHyphen/>
              <w:t>циалиста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ПК 2.1-2.7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Оценка результата деятельности организа</w:t>
            </w:r>
            <w:r>
              <w:softHyphen/>
              <w:t>ции (предприятия)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5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spacing w:after="280"/>
              <w:ind w:firstLine="0"/>
              <w:jc w:val="center"/>
            </w:pPr>
            <w:r>
              <w:t>ПК 3.1-3.4</w:t>
            </w:r>
          </w:p>
          <w:p w:rsidR="00D81089" w:rsidRDefault="00463113">
            <w:pPr>
              <w:pStyle w:val="ab"/>
              <w:shd w:val="clear" w:color="auto" w:fill="auto"/>
              <w:spacing w:after="280"/>
              <w:ind w:firstLine="0"/>
              <w:jc w:val="center"/>
            </w:pPr>
            <w:r>
              <w:t>ПК4.1-4.7</w:t>
            </w:r>
          </w:p>
          <w:p w:rsidR="00D81089" w:rsidRDefault="00463113">
            <w:pPr>
              <w:pStyle w:val="ab"/>
              <w:shd w:val="clear" w:color="auto" w:fill="auto"/>
              <w:spacing w:after="280"/>
              <w:ind w:firstLine="0"/>
              <w:jc w:val="center"/>
            </w:pPr>
            <w:r>
              <w:t>ОК 1-11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Описание </w:t>
            </w:r>
            <w:r>
              <w:t>основных направлений професси</w:t>
            </w:r>
            <w:r>
              <w:softHyphen/>
              <w:t>ональной деятельности в соответствии с ин</w:t>
            </w:r>
            <w:r>
              <w:softHyphen/>
              <w:t>дивидуальным заданием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24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D81089"/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Формирование перечня необходимой ин</w:t>
            </w:r>
            <w:r>
              <w:softHyphen/>
              <w:t>формации, документации в соответствии с индивидуальным заданием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380"/>
              <w:jc w:val="both"/>
            </w:pPr>
            <w:r>
              <w:t>36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 xml:space="preserve">Оценка информации, сформированной в </w:t>
            </w:r>
            <w:r>
              <w:t>графический материал в соответствии с ин</w:t>
            </w:r>
            <w:r>
              <w:softHyphen/>
              <w:t>дивидуальным заданием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36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Формирование отчёта и защита производ</w:t>
            </w:r>
            <w:r>
              <w:softHyphen/>
              <w:t>ственной практики (ПДП)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right"/>
            </w:pPr>
            <w:r>
              <w:t>Итого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144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D81089">
            <w:pPr>
              <w:rPr>
                <w:sz w:val="10"/>
                <w:szCs w:val="10"/>
              </w:rPr>
            </w:pPr>
          </w:p>
        </w:tc>
      </w:tr>
    </w:tbl>
    <w:p w:rsidR="00D81089" w:rsidRDefault="00D81089">
      <w:pPr>
        <w:spacing w:after="259" w:line="1" w:lineRule="exact"/>
      </w:pPr>
    </w:p>
    <w:p w:rsidR="00D81089" w:rsidRDefault="00463113">
      <w:pPr>
        <w:pStyle w:val="1"/>
        <w:shd w:val="clear" w:color="auto" w:fill="auto"/>
        <w:ind w:firstLine="0"/>
        <w:jc w:val="both"/>
      </w:pPr>
      <w:r>
        <w:rPr>
          <w:b/>
          <w:bCs/>
        </w:rPr>
        <w:t>2. Характеристика профессиональной деятельности обучающегося во время производствен</w:t>
      </w:r>
      <w:r>
        <w:rPr>
          <w:b/>
          <w:bCs/>
        </w:rPr>
        <w:softHyphen/>
        <w:t xml:space="preserve">ной практики: </w:t>
      </w:r>
      <w:r>
        <w:t xml:space="preserve">В </w:t>
      </w:r>
      <w:r>
        <w:t>результате освоения программы производственной практики обучающийся про</w:t>
      </w:r>
      <w:r>
        <w:softHyphen/>
        <w:t>демонстрировал / не продемонстрировал, проявил / не проявил профессиональные качества соот</w:t>
      </w:r>
      <w:r>
        <w:softHyphen/>
        <w:t>ветствующие ВПД: Документирование хозяйственных операций и ведение бухгалтерского учета имуще</w:t>
      </w:r>
      <w:r>
        <w:t>ства организации; Ведение бухгалтерского учета источников формирования имущества, выполнение работ по инвентаризации имущества и финансовых обязательств организации; Прове</w:t>
      </w:r>
      <w:r>
        <w:softHyphen/>
        <w:t>дение расчетов с бюджетом и внебюджетными фондами; Составление и использование бухга</w:t>
      </w:r>
      <w:r>
        <w:t>лтер</w:t>
      </w:r>
      <w:r>
        <w:softHyphen/>
        <w:t>ской отчетности; Осуществление налогового учета и налогового планирования в организации и соответствующих профессиональных компетенций.</w:t>
      </w:r>
    </w:p>
    <w:p w:rsidR="00D81089" w:rsidRDefault="00463113">
      <w:pPr>
        <w:pStyle w:val="1"/>
        <w:shd w:val="clear" w:color="auto" w:fill="auto"/>
        <w:spacing w:after="260"/>
        <w:ind w:firstLine="0"/>
        <w:jc w:val="both"/>
      </w:pPr>
      <w:r>
        <w:t>Во время прохождения производственной практики были проявлены организаторские навыки, способности быстро и качестве</w:t>
      </w:r>
      <w:r>
        <w:t>нно выполнять поставленные задачи, подтверждение приобретён</w:t>
      </w:r>
      <w:r>
        <w:softHyphen/>
        <w:t>ных знаний, а также выполнял / не выполнял основные требования внутреннего распорядка орга</w:t>
      </w:r>
      <w:r>
        <w:softHyphen/>
        <w:t>низации (трудовая дисциплина) и заслуживает итоговой оценки по результатам практики. Проявил низкий урове</w:t>
      </w:r>
      <w:r>
        <w:t>нь\ высокий уровень овладения основными видами работ, направленных на форми</w:t>
      </w:r>
      <w:r>
        <w:softHyphen/>
        <w:t>рование практического опыта и профессиональных компетенций.</w:t>
      </w:r>
    </w:p>
    <w:p w:rsidR="00D81089" w:rsidRDefault="00463113">
      <w:pPr>
        <w:pStyle w:val="1"/>
        <w:numPr>
          <w:ilvl w:val="0"/>
          <w:numId w:val="35"/>
        </w:numPr>
        <w:shd w:val="clear" w:color="auto" w:fill="auto"/>
        <w:tabs>
          <w:tab w:val="left" w:pos="366"/>
          <w:tab w:val="left" w:leader="underscore" w:pos="9792"/>
        </w:tabs>
        <w:spacing w:after="520"/>
        <w:ind w:firstLine="0"/>
      </w:pPr>
      <w:r>
        <w:rPr>
          <w:b/>
          <w:bCs/>
          <w:u w:val="single"/>
        </w:rPr>
        <w:t>Качество выполненных работ соответствует требованиям организации</w:t>
      </w:r>
      <w:r>
        <w:rPr>
          <w:b/>
          <w:bCs/>
          <w:u w:val="single"/>
        </w:rPr>
        <w:tab/>
      </w:r>
    </w:p>
    <w:p w:rsidR="00D81089" w:rsidRDefault="00463113">
      <w:pPr>
        <w:pStyle w:val="60"/>
        <w:shd w:val="clear" w:color="auto" w:fill="auto"/>
        <w:spacing w:after="260"/>
      </w:pPr>
      <w:r>
        <w:t>указать место прохождения практики</w:t>
      </w:r>
    </w:p>
    <w:p w:rsidR="00D81089" w:rsidRDefault="00463113">
      <w:pPr>
        <w:pStyle w:val="1"/>
        <w:shd w:val="clear" w:color="auto" w:fill="auto"/>
        <w:tabs>
          <w:tab w:val="left" w:leader="underscore" w:pos="9792"/>
        </w:tabs>
        <w:spacing w:after="940"/>
        <w:ind w:firstLine="0"/>
      </w:pPr>
      <w:r>
        <w:rPr>
          <w:b/>
          <w:bCs/>
        </w:rPr>
        <w:t>Обучающийся готов к</w:t>
      </w:r>
      <w:r>
        <w:rPr>
          <w:b/>
          <w:bCs/>
        </w:rPr>
        <w:t xml:space="preserve"> выполнению следующего вида деятельности:</w:t>
      </w:r>
      <w:r>
        <w:rPr>
          <w:b/>
          <w:bCs/>
        </w:rPr>
        <w:tab/>
      </w:r>
    </w:p>
    <w:p w:rsidR="00D81089" w:rsidRDefault="00463113">
      <w:pPr>
        <w:pStyle w:val="a9"/>
        <w:shd w:val="clear" w:color="auto" w:fill="auto"/>
        <w:ind w:firstLine="0"/>
      </w:pPr>
      <w:r>
        <w:rPr>
          <w:b/>
          <w:bCs/>
        </w:rPr>
        <w:t>4. Оформление отчетной документации: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2"/>
        <w:gridCol w:w="5555"/>
      </w:tblGrid>
      <w:tr w:rsidR="00D81089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440"/>
            </w:pPr>
            <w:r>
              <w:rPr>
                <w:b/>
                <w:bCs/>
              </w:rPr>
              <w:t>Отчетная документация практики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Заключение руководителя ПОО (подчеркнуть)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1. Характеристика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Положительная / отрицательная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2. Отчёт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Имеется / не имеется оформлен в соответствии</w:t>
            </w:r>
            <w:r>
              <w:t xml:space="preserve"> / не в соответствии с требованиями</w:t>
            </w:r>
          </w:p>
        </w:tc>
      </w:tr>
      <w:tr w:rsidR="00D8108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089" w:rsidRDefault="00463113">
            <w:pPr>
              <w:pStyle w:val="ab"/>
              <w:shd w:val="clear" w:color="auto" w:fill="auto"/>
              <w:ind w:firstLine="0"/>
            </w:pPr>
            <w:r>
              <w:t>3. Оценка непосредственного руководите</w:t>
            </w:r>
            <w:r>
              <w:softHyphen/>
              <w:t>ля (наблюдение за действиями на практи</w:t>
            </w:r>
            <w:r>
              <w:softHyphen/>
              <w:t>ке)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089" w:rsidRDefault="00463113">
            <w:pPr>
              <w:pStyle w:val="ab"/>
              <w:shd w:val="clear" w:color="auto" w:fill="auto"/>
              <w:ind w:firstLine="0"/>
              <w:jc w:val="center"/>
            </w:pPr>
            <w:r>
              <w:t>Отлично / хорошо / удовлетворительно / неудовле</w:t>
            </w:r>
            <w:r>
              <w:softHyphen/>
              <w:t>творительно</w:t>
            </w:r>
          </w:p>
        </w:tc>
      </w:tr>
    </w:tbl>
    <w:p w:rsidR="00D81089" w:rsidRDefault="00463113">
      <w:pPr>
        <w:pStyle w:val="a9"/>
        <w:shd w:val="clear" w:color="auto" w:fill="auto"/>
        <w:tabs>
          <w:tab w:val="left" w:leader="underscore" w:pos="7016"/>
        </w:tabs>
        <w:ind w:firstLine="0"/>
      </w:pPr>
      <w:r>
        <w:t>Итоговая оценка (отметка) по результатам практики</w:t>
      </w:r>
      <w:r>
        <w:tab/>
      </w:r>
    </w:p>
    <w:p w:rsidR="00D81089" w:rsidRDefault="00D81089">
      <w:pPr>
        <w:spacing w:after="259" w:line="1" w:lineRule="exact"/>
      </w:pPr>
    </w:p>
    <w:p w:rsidR="00D81089" w:rsidRDefault="007F0AF2">
      <w:pPr>
        <w:pStyle w:val="1"/>
        <w:shd w:val="clear" w:color="auto" w:fill="auto"/>
        <w:tabs>
          <w:tab w:val="left" w:leader="underscore" w:pos="1035"/>
          <w:tab w:val="left" w:leader="underscore" w:pos="2030"/>
          <w:tab w:val="left" w:pos="3560"/>
        </w:tabs>
        <w:ind w:firstLine="0"/>
      </w:pPr>
      <w:r>
        <w:t>Дата «</w:t>
      </w:r>
      <w:r>
        <w:tab/>
        <w:t>»</w:t>
      </w:r>
      <w:r>
        <w:tab/>
        <w:t>20__</w:t>
      </w:r>
      <w:r w:rsidR="00463113">
        <w:t xml:space="preserve"> г.</w:t>
      </w:r>
      <w:r w:rsidR="00463113">
        <w:tab/>
        <w:t>Подпись</w:t>
      </w:r>
      <w:r w:rsidR="00463113">
        <w:t xml:space="preserve"> ответственного лица организации</w:t>
      </w:r>
    </w:p>
    <w:p w:rsidR="00D81089" w:rsidRDefault="00463113">
      <w:pPr>
        <w:pStyle w:val="1"/>
        <w:shd w:val="clear" w:color="auto" w:fill="auto"/>
        <w:tabs>
          <w:tab w:val="left" w:leader="underscore" w:pos="9792"/>
        </w:tabs>
        <w:spacing w:after="80"/>
        <w:ind w:left="3540" w:firstLine="0"/>
      </w:pPr>
      <w:r>
        <w:t>(наименование базы практики)</w:t>
      </w:r>
      <w:r>
        <w:tab/>
      </w:r>
    </w:p>
    <w:p w:rsidR="00D81089" w:rsidRDefault="00463113">
      <w:pPr>
        <w:pStyle w:val="70"/>
        <w:shd w:val="clear" w:color="auto" w:fill="auto"/>
        <w:spacing w:after="0"/>
        <w:ind w:left="7840"/>
      </w:pPr>
      <w:r>
        <w:t>ФИО, должность</w:t>
      </w:r>
    </w:p>
    <w:p w:rsidR="00D81089" w:rsidRDefault="00463113">
      <w:pPr>
        <w:pStyle w:val="1"/>
        <w:shd w:val="clear" w:color="auto" w:fill="auto"/>
        <w:spacing w:after="260" w:line="216" w:lineRule="auto"/>
        <w:ind w:firstLine="0"/>
      </w:pPr>
      <w:r>
        <w:t>Ознакомлен:</w:t>
      </w:r>
    </w:p>
    <w:p w:rsidR="00D81089" w:rsidRDefault="007F0AF2">
      <w:pPr>
        <w:pStyle w:val="1"/>
        <w:shd w:val="clear" w:color="auto" w:fill="auto"/>
        <w:tabs>
          <w:tab w:val="left" w:leader="underscore" w:pos="1035"/>
          <w:tab w:val="left" w:leader="underscore" w:pos="2030"/>
          <w:tab w:val="left" w:leader="underscore" w:pos="5771"/>
          <w:tab w:val="left" w:leader="underscore" w:pos="9040"/>
        </w:tabs>
        <w:ind w:firstLine="0"/>
      </w:pPr>
      <w:r>
        <w:t>Дата «</w:t>
      </w:r>
      <w:r>
        <w:tab/>
        <w:t>»</w:t>
      </w:r>
      <w:r>
        <w:tab/>
        <w:t>20__</w:t>
      </w:r>
      <w:bookmarkStart w:id="44" w:name="_GoBack"/>
      <w:bookmarkEnd w:id="44"/>
      <w:r w:rsidR="00463113">
        <w:t xml:space="preserve"> г.</w:t>
      </w:r>
      <w:r w:rsidR="00463113">
        <w:tab/>
        <w:t>студент /</w:t>
      </w:r>
      <w:r w:rsidR="00463113">
        <w:tab/>
        <w:t>/</w:t>
      </w:r>
    </w:p>
    <w:p w:rsidR="00D81089" w:rsidRDefault="00463113">
      <w:pPr>
        <w:pStyle w:val="70"/>
        <w:shd w:val="clear" w:color="auto" w:fill="auto"/>
        <w:tabs>
          <w:tab w:val="left" w:pos="7833"/>
        </w:tabs>
        <w:spacing w:after="260"/>
        <w:ind w:left="4280"/>
      </w:pPr>
      <w:r>
        <w:t>подпись</w:t>
      </w:r>
      <w:r>
        <w:tab/>
        <w:t>ФИО</w:t>
      </w:r>
    </w:p>
    <w:sectPr w:rsidR="00D81089">
      <w:pgSz w:w="11900" w:h="16840"/>
      <w:pgMar w:top="1002" w:right="474" w:bottom="1004" w:left="10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113" w:rsidRDefault="00463113">
      <w:r>
        <w:separator/>
      </w:r>
    </w:p>
  </w:endnote>
  <w:endnote w:type="continuationSeparator" w:id="0">
    <w:p w:rsidR="00463113" w:rsidRDefault="0046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46311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4F11782" wp14:editId="301F7FF7">
              <wp:simplePos x="0" y="0"/>
              <wp:positionH relativeFrom="page">
                <wp:posOffset>7108825</wp:posOffset>
              </wp:positionH>
              <wp:positionV relativeFrom="page">
                <wp:posOffset>9944735</wp:posOffset>
              </wp:positionV>
              <wp:extent cx="54610" cy="8890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1089" w:rsidRDefault="00463113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9" type="#_x0000_t202" style="position:absolute;margin-left:559.75pt;margin-top:783.05pt;width:4.3pt;height: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" filled="f" stroked="f">
              <v:textbox style="mso-fit-shape-to-text:t" inset="0,0,0,0">
                <w:txbxContent>
                  <w:p w:rsidR="00D81089" w:rsidRDefault="00463113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D81089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46311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 wp14:anchorId="772642CD" wp14:editId="11DDB0E1">
              <wp:simplePos x="0" y="0"/>
              <wp:positionH relativeFrom="page">
                <wp:posOffset>7204710</wp:posOffset>
              </wp:positionH>
              <wp:positionV relativeFrom="page">
                <wp:posOffset>10163175</wp:posOffset>
              </wp:positionV>
              <wp:extent cx="45720" cy="8890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1089" w:rsidRDefault="00463113">
                          <w:pPr>
                            <w:pStyle w:val="20"/>
                            <w:shd w:val="clear" w:color="auto" w:fill="auto"/>
                          </w:pPr>
                          <w:r>
                            <w:t>з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0" type="#_x0000_t202" style="position:absolute;margin-left:567.3pt;margin-top:800.25pt;width:3.6pt;height:7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" filled="f" stroked="f">
              <v:textbox style="mso-fit-shape-to-text:t" inset="0,0,0,0">
                <w:txbxContent>
                  <w:p w:rsidR="00D81089" w:rsidRDefault="00463113">
                    <w:pPr>
                      <w:pStyle w:val="20"/>
                      <w:shd w:val="clear" w:color="auto" w:fill="auto"/>
                    </w:pPr>
                    <w: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46311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7078345</wp:posOffset>
              </wp:positionH>
              <wp:positionV relativeFrom="page">
                <wp:posOffset>10174605</wp:posOffset>
              </wp:positionV>
              <wp:extent cx="116840" cy="8890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1089" w:rsidRDefault="00463113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F0AF2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31" type="#_x0000_t202" style="position:absolute;margin-left:557.35pt;margin-top:801.15pt;width:9.2pt;height:7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" filled="f" stroked="f">
              <v:textbox style="mso-fit-shape-to-text:t" inset="0,0,0,0">
                <w:txbxContent>
                  <w:p w:rsidR="00D81089" w:rsidRDefault="00463113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F0AF2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46311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7078345</wp:posOffset>
              </wp:positionH>
              <wp:positionV relativeFrom="page">
                <wp:posOffset>10174605</wp:posOffset>
              </wp:positionV>
              <wp:extent cx="116840" cy="8890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1089" w:rsidRDefault="00463113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F0AF2">
                            <w:rPr>
                              <w:noProof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32" type="#_x0000_t202" style="position:absolute;margin-left:557.35pt;margin-top:801.15pt;width:9.2pt;height:7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" filled="f" stroked="f">
              <v:textbox style="mso-fit-shape-to-text:t" inset="0,0,0,0">
                <w:txbxContent>
                  <w:p w:rsidR="00D81089" w:rsidRDefault="00463113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F0AF2">
                      <w:rPr>
                        <w:noProof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9" w:rsidRDefault="0046311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>
              <wp:simplePos x="0" y="0"/>
              <wp:positionH relativeFrom="page">
                <wp:posOffset>7108825</wp:posOffset>
              </wp:positionH>
              <wp:positionV relativeFrom="page">
                <wp:posOffset>10134600</wp:posOffset>
              </wp:positionV>
              <wp:extent cx="95885" cy="86995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81089" w:rsidRDefault="00463113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F0AF2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2" o:spid="_x0000_s1033" type="#_x0000_t202" style="position:absolute;margin-left:559.75pt;margin-top:798pt;width:7.55pt;height:6.85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" filled="f" stroked="f">
              <v:textbox style="mso-fit-shape-to-text:t" inset="0,0,0,0">
                <w:txbxContent>
                  <w:p w:rsidR="00D81089" w:rsidRDefault="00463113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F0AF2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113" w:rsidRDefault="00463113"/>
  </w:footnote>
  <w:footnote w:type="continuationSeparator" w:id="0">
    <w:p w:rsidR="00463113" w:rsidRDefault="004631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900"/>
    <w:multiLevelType w:val="multilevel"/>
    <w:tmpl w:val="5274B8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1049"/>
    <w:multiLevelType w:val="multilevel"/>
    <w:tmpl w:val="CE10D0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00AF7"/>
    <w:multiLevelType w:val="multilevel"/>
    <w:tmpl w:val="ADD41E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340BF0"/>
    <w:multiLevelType w:val="multilevel"/>
    <w:tmpl w:val="2F2C2BC6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D61E8B"/>
    <w:multiLevelType w:val="multilevel"/>
    <w:tmpl w:val="CFC69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7856BB"/>
    <w:multiLevelType w:val="multilevel"/>
    <w:tmpl w:val="36FA75E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D44BEF"/>
    <w:multiLevelType w:val="multilevel"/>
    <w:tmpl w:val="C91E2E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C7F7E"/>
    <w:multiLevelType w:val="multilevel"/>
    <w:tmpl w:val="B660FA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831ED9"/>
    <w:multiLevelType w:val="multilevel"/>
    <w:tmpl w:val="65D63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B27FC"/>
    <w:multiLevelType w:val="multilevel"/>
    <w:tmpl w:val="47BE91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C4158D"/>
    <w:multiLevelType w:val="multilevel"/>
    <w:tmpl w:val="D958B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022421"/>
    <w:multiLevelType w:val="multilevel"/>
    <w:tmpl w:val="893C5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27B60"/>
    <w:multiLevelType w:val="multilevel"/>
    <w:tmpl w:val="D1B23D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570759"/>
    <w:multiLevelType w:val="multilevel"/>
    <w:tmpl w:val="080AD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641B7D"/>
    <w:multiLevelType w:val="multilevel"/>
    <w:tmpl w:val="A6DCD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0196F"/>
    <w:multiLevelType w:val="multilevel"/>
    <w:tmpl w:val="E6A4C2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0D006B"/>
    <w:multiLevelType w:val="multilevel"/>
    <w:tmpl w:val="70BE9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64368C"/>
    <w:multiLevelType w:val="multilevel"/>
    <w:tmpl w:val="BBD0B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75538"/>
    <w:multiLevelType w:val="multilevel"/>
    <w:tmpl w:val="3D6CAA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B5069F"/>
    <w:multiLevelType w:val="multilevel"/>
    <w:tmpl w:val="4378AC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8B6299"/>
    <w:multiLevelType w:val="multilevel"/>
    <w:tmpl w:val="CA304FD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203BBA"/>
    <w:multiLevelType w:val="multilevel"/>
    <w:tmpl w:val="3CC48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504581"/>
    <w:multiLevelType w:val="multilevel"/>
    <w:tmpl w:val="5DD8B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B4684F"/>
    <w:multiLevelType w:val="multilevel"/>
    <w:tmpl w:val="CA4C3F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2A100D"/>
    <w:multiLevelType w:val="multilevel"/>
    <w:tmpl w:val="C8C6CA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506BEF"/>
    <w:multiLevelType w:val="multilevel"/>
    <w:tmpl w:val="F38AB5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C97455"/>
    <w:multiLevelType w:val="multilevel"/>
    <w:tmpl w:val="3D986A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007E14"/>
    <w:multiLevelType w:val="multilevel"/>
    <w:tmpl w:val="4ECEC8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71AB7"/>
    <w:multiLevelType w:val="multilevel"/>
    <w:tmpl w:val="3670C2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EE2A56"/>
    <w:multiLevelType w:val="multilevel"/>
    <w:tmpl w:val="A170F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DF2E8A"/>
    <w:multiLevelType w:val="multilevel"/>
    <w:tmpl w:val="2B6EA0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5F59A9"/>
    <w:multiLevelType w:val="multilevel"/>
    <w:tmpl w:val="D812B4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C70D1D"/>
    <w:multiLevelType w:val="multilevel"/>
    <w:tmpl w:val="AB1CB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286D34"/>
    <w:multiLevelType w:val="multilevel"/>
    <w:tmpl w:val="5B8EA9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19268C"/>
    <w:multiLevelType w:val="multilevel"/>
    <w:tmpl w:val="2A42B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0"/>
  </w:num>
  <w:num w:numId="3">
    <w:abstractNumId w:val="7"/>
  </w:num>
  <w:num w:numId="4">
    <w:abstractNumId w:val="14"/>
  </w:num>
  <w:num w:numId="5">
    <w:abstractNumId w:val="2"/>
  </w:num>
  <w:num w:numId="6">
    <w:abstractNumId w:val="3"/>
  </w:num>
  <w:num w:numId="7">
    <w:abstractNumId w:val="26"/>
  </w:num>
  <w:num w:numId="8">
    <w:abstractNumId w:val="34"/>
  </w:num>
  <w:num w:numId="9">
    <w:abstractNumId w:val="22"/>
  </w:num>
  <w:num w:numId="10">
    <w:abstractNumId w:val="11"/>
  </w:num>
  <w:num w:numId="11">
    <w:abstractNumId w:val="28"/>
  </w:num>
  <w:num w:numId="12">
    <w:abstractNumId w:val="12"/>
  </w:num>
  <w:num w:numId="13">
    <w:abstractNumId w:val="13"/>
  </w:num>
  <w:num w:numId="14">
    <w:abstractNumId w:val="33"/>
  </w:num>
  <w:num w:numId="15">
    <w:abstractNumId w:val="8"/>
  </w:num>
  <w:num w:numId="16">
    <w:abstractNumId w:val="0"/>
  </w:num>
  <w:num w:numId="17">
    <w:abstractNumId w:val="18"/>
  </w:num>
  <w:num w:numId="18">
    <w:abstractNumId w:val="4"/>
  </w:num>
  <w:num w:numId="19">
    <w:abstractNumId w:val="30"/>
  </w:num>
  <w:num w:numId="20">
    <w:abstractNumId w:val="31"/>
  </w:num>
  <w:num w:numId="21">
    <w:abstractNumId w:val="1"/>
  </w:num>
  <w:num w:numId="22">
    <w:abstractNumId w:val="19"/>
  </w:num>
  <w:num w:numId="23">
    <w:abstractNumId w:val="25"/>
  </w:num>
  <w:num w:numId="24">
    <w:abstractNumId w:val="27"/>
  </w:num>
  <w:num w:numId="25">
    <w:abstractNumId w:val="24"/>
  </w:num>
  <w:num w:numId="26">
    <w:abstractNumId w:val="9"/>
  </w:num>
  <w:num w:numId="27">
    <w:abstractNumId w:val="6"/>
  </w:num>
  <w:num w:numId="28">
    <w:abstractNumId w:val="17"/>
  </w:num>
  <w:num w:numId="29">
    <w:abstractNumId w:val="23"/>
  </w:num>
  <w:num w:numId="30">
    <w:abstractNumId w:val="16"/>
  </w:num>
  <w:num w:numId="31">
    <w:abstractNumId w:val="29"/>
  </w:num>
  <w:num w:numId="32">
    <w:abstractNumId w:val="32"/>
  </w:num>
  <w:num w:numId="33">
    <w:abstractNumId w:val="15"/>
  </w:num>
  <w:num w:numId="34">
    <w:abstractNumId w:val="5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81089"/>
    <w:rsid w:val="00463113"/>
    <w:rsid w:val="007F0AF2"/>
    <w:rsid w:val="00D8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5347A5"/>
      <w:sz w:val="14"/>
      <w:szCs w:val="14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ind w:left="220" w:hanging="2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ind w:left="1100"/>
    </w:pPr>
    <w:rPr>
      <w:rFonts w:ascii="Arial" w:eastAsia="Arial" w:hAnsi="Arial" w:cs="Arial"/>
      <w:color w:val="5347A5"/>
      <w:sz w:val="14"/>
      <w:szCs w:val="14"/>
    </w:rPr>
  </w:style>
  <w:style w:type="paragraph" w:customStyle="1" w:styleId="24">
    <w:name w:val="Заголовок №2"/>
    <w:basedOn w:val="a"/>
    <w:link w:val="23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360" w:lineRule="auto"/>
      <w:ind w:firstLine="260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190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40" w:line="180" w:lineRule="auto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30"/>
      <w:ind w:left="6060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7F0A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0A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5347A5"/>
      <w:sz w:val="14"/>
      <w:szCs w:val="14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ind w:left="220" w:hanging="2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ind w:left="1100"/>
    </w:pPr>
    <w:rPr>
      <w:rFonts w:ascii="Arial" w:eastAsia="Arial" w:hAnsi="Arial" w:cs="Arial"/>
      <w:color w:val="5347A5"/>
      <w:sz w:val="14"/>
      <w:szCs w:val="14"/>
    </w:rPr>
  </w:style>
  <w:style w:type="paragraph" w:customStyle="1" w:styleId="24">
    <w:name w:val="Заголовок №2"/>
    <w:basedOn w:val="a"/>
    <w:link w:val="23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360" w:lineRule="auto"/>
      <w:ind w:firstLine="260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190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40" w:line="180" w:lineRule="auto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30"/>
      <w:ind w:left="6060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7F0A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0A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ist-org.com/" TargetMode="External"/><Relationship Id="rId18" Type="http://schemas.openxmlformats.org/officeDocument/2006/relationships/hyperlink" Target="https://www.nalog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ffoms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www.minfin.ru/" TargetMode="External"/><Relationship Id="rId25" Type="http://schemas.openxmlformats.org/officeDocument/2006/relationships/hyperlink" Target="https://www.list-org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uzlib.net" TargetMode="External"/><Relationship Id="rId20" Type="http://schemas.openxmlformats.org/officeDocument/2006/relationships/hyperlink" Target="http://fs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www.list-org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ni/" TargetMode="External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yperlink" Target="http://www.pfrf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ist-org.com/" TargetMode="Externa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13704</Words>
  <Characters>78115</Characters>
  <Application>Microsoft Office Word</Application>
  <DocSecurity>0</DocSecurity>
  <Lines>650</Lines>
  <Paragraphs>183</Paragraphs>
  <ScaleCrop>false</ScaleCrop>
  <Company>SPecialiST RePack</Company>
  <LinksUpToDate>false</LinksUpToDate>
  <CharactersWithSpaces>91636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2025-02-10T08:51:00Z</dcterms:created>
  <dcterms:modified xsi:type="dcterms:W3CDTF">2025-02-10T08:59:00Z</dcterms:modified>
</cp:coreProperties>
</file>