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F5" w:rsidRPr="005B7207" w:rsidRDefault="00B908F5" w:rsidP="00B908F5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B908F5" w:rsidRPr="005B7207" w:rsidRDefault="00B908F5" w:rsidP="00B908F5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B908F5" w:rsidRPr="005B7207" w:rsidRDefault="00B908F5" w:rsidP="00B908F5">
      <w:pPr>
        <w:jc w:val="center"/>
        <w:rPr>
          <w:rFonts w:ascii="Times New Roman" w:hAnsi="Times New Roman" w:cs="Times New Roman"/>
          <w:b/>
        </w:rPr>
      </w:pPr>
    </w:p>
    <w:p w:rsidR="00B908F5" w:rsidRDefault="00B908F5" w:rsidP="00B908F5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908F5" w:rsidRPr="005B7207" w:rsidTr="00BA097E">
        <w:trPr>
          <w:trHeight w:val="1421"/>
        </w:trPr>
        <w:tc>
          <w:tcPr>
            <w:tcW w:w="4785" w:type="dxa"/>
          </w:tcPr>
          <w:p w:rsidR="00B908F5" w:rsidRPr="005B7207" w:rsidRDefault="00B908F5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908F5" w:rsidRPr="005B7207" w:rsidRDefault="00B908F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B908F5" w:rsidRDefault="00B908F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B908F5" w:rsidRPr="005B7207" w:rsidRDefault="00B908F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B908F5" w:rsidRDefault="00B908F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B908F5" w:rsidRPr="005B7207" w:rsidRDefault="00B908F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07AAD55" wp14:editId="3D585BA3">
                  <wp:extent cx="1543750" cy="57797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B26" w:rsidRDefault="00EC6B26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AB40FA" w:rsidRDefault="006915C6">
      <w:pPr>
        <w:pStyle w:val="1"/>
        <w:shd w:val="clear" w:color="auto" w:fill="auto"/>
        <w:spacing w:after="0"/>
        <w:jc w:val="center"/>
      </w:pPr>
      <w:r>
        <w:rPr>
          <w:b/>
          <w:bCs/>
        </w:rPr>
        <w:t>РАБОЧАЯ ПРОГРАММА</w:t>
      </w:r>
    </w:p>
    <w:p w:rsidR="00AB40FA" w:rsidRDefault="006915C6">
      <w:pPr>
        <w:pStyle w:val="1"/>
        <w:shd w:val="clear" w:color="auto" w:fill="auto"/>
        <w:spacing w:after="280"/>
        <w:jc w:val="center"/>
      </w:pPr>
      <w:r>
        <w:rPr>
          <w:b/>
          <w:bCs/>
        </w:rPr>
        <w:t>ОБЩЕОБРАЗОВАТЕЛЬНОЙ УЧЕБНОЙ ДИСЦИПЛИНЫ</w:t>
      </w:r>
    </w:p>
    <w:p w:rsidR="00AB40FA" w:rsidRDefault="006915C6">
      <w:pPr>
        <w:pStyle w:val="1"/>
        <w:shd w:val="clear" w:color="auto" w:fill="auto"/>
        <w:spacing w:after="280"/>
        <w:jc w:val="center"/>
      </w:pPr>
      <w:r>
        <w:rPr>
          <w:b/>
          <w:bCs/>
        </w:rPr>
        <w:t>ОГСЭ.02. История</w:t>
      </w:r>
    </w:p>
    <w:p w:rsidR="00AB40FA" w:rsidRDefault="006915C6">
      <w:pPr>
        <w:pStyle w:val="1"/>
        <w:shd w:val="clear" w:color="auto" w:fill="auto"/>
        <w:spacing w:after="6420"/>
        <w:ind w:firstLine="940"/>
      </w:pPr>
      <w:r>
        <w:t>по специальности СПО 38.02.01 Экономика и бухгалтерский учет (по отраслям)</w:t>
      </w:r>
    </w:p>
    <w:p w:rsidR="00AB40FA" w:rsidRDefault="00B908F5">
      <w:pPr>
        <w:pStyle w:val="1"/>
        <w:shd w:val="clear" w:color="auto" w:fill="auto"/>
        <w:spacing w:after="240"/>
        <w:jc w:val="center"/>
      </w:pPr>
      <w:r>
        <w:t>2024</w:t>
      </w:r>
      <w:bookmarkStart w:id="0" w:name="_GoBack"/>
      <w:bookmarkEnd w:id="0"/>
      <w:r w:rsidR="006915C6">
        <w:br w:type="page"/>
      </w:r>
    </w:p>
    <w:p w:rsidR="00AB40FA" w:rsidRDefault="006915C6">
      <w:pPr>
        <w:pStyle w:val="1"/>
        <w:shd w:val="clear" w:color="auto" w:fill="auto"/>
        <w:spacing w:after="160" w:line="259" w:lineRule="auto"/>
        <w:ind w:firstLine="860"/>
      </w:pPr>
      <w:r>
        <w:lastRenderedPageBreak/>
        <w:t>Рабочая программа общеобразовательной учебной дисциплины ОГСЭ 02. История разработана на основе:</w:t>
      </w:r>
    </w:p>
    <w:p w:rsidR="00AB40FA" w:rsidRDefault="006915C6">
      <w:pPr>
        <w:pStyle w:val="1"/>
        <w:shd w:val="clear" w:color="auto" w:fill="auto"/>
        <w:spacing w:after="160"/>
      </w:pPr>
      <w:r>
        <w:t>Федерального государственного образовательного стандарта по специальности среднего профессионального образования 38.02.01 Экономика и бухгалтерский учет (по отраслям), утвержденного Приказом Министерства образования и науки от 05.02.2018 г. №69, с учетом профессионального стандарта «Бухгалтер», утвержденного Приказом Минтруда России от 22.12.2014 №1061н.</w:t>
      </w: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EC6B26" w:rsidRPr="005B7207" w:rsidRDefault="00EC6B26" w:rsidP="00EC6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 w:firstLine="54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EC6B26" w:rsidRPr="005B7207" w:rsidRDefault="00EC6B26" w:rsidP="00EC6B26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EC6B26" w:rsidRPr="005B7207" w:rsidRDefault="00EC6B26" w:rsidP="00EC6B26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EC6B26" w:rsidRPr="005B7207" w:rsidRDefault="00EC6B26" w:rsidP="00EC6B26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EC6B26" w:rsidRPr="005B7207" w:rsidRDefault="00EC6B26" w:rsidP="00EC6B26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Н.И.Татыржа, преподаватель техникума             </w:t>
      </w:r>
    </w:p>
    <w:p w:rsidR="00EC6B26" w:rsidRPr="005B7207" w:rsidRDefault="00EC6B26" w:rsidP="00EC6B26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EC6B26" w:rsidRPr="005B7207" w:rsidRDefault="00EC6B26" w:rsidP="00EC6B26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EC6B26" w:rsidRPr="005B7207" w:rsidRDefault="00EC6B26" w:rsidP="00EC6B26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EC6B26" w:rsidRPr="005B7207" w:rsidRDefault="00EC6B26" w:rsidP="00EC6B26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EC6B26" w:rsidRPr="005B7207" w:rsidRDefault="00EC6B26" w:rsidP="00EC6B26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EC6B26" w:rsidRPr="005B7207" w:rsidRDefault="00EC6B26" w:rsidP="00EC6B26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EC6B26" w:rsidRPr="005B7207" w:rsidRDefault="00EC6B26" w:rsidP="00EC6B26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EC6B26" w:rsidRPr="005B7207" w:rsidRDefault="00EC6B26" w:rsidP="00EC6B26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EC6B26" w:rsidRPr="005B7207" w:rsidRDefault="00EC6B26" w:rsidP="00EC6B26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EC6B26" w:rsidRPr="005B7207" w:rsidRDefault="00EC6B26" w:rsidP="00EC6B26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EC6B26" w:rsidRPr="005B7207" w:rsidRDefault="00EC6B26" w:rsidP="00EC6B26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EC6B26" w:rsidRDefault="00EC6B26">
      <w:pPr>
        <w:pStyle w:val="1"/>
        <w:shd w:val="clear" w:color="auto" w:fill="auto"/>
        <w:spacing w:after="400"/>
        <w:jc w:val="center"/>
        <w:rPr>
          <w:b/>
          <w:bCs/>
        </w:rPr>
      </w:pPr>
    </w:p>
    <w:p w:rsidR="00AB40FA" w:rsidRDefault="006915C6">
      <w:pPr>
        <w:pStyle w:val="1"/>
        <w:shd w:val="clear" w:color="auto" w:fill="auto"/>
        <w:spacing w:after="400"/>
        <w:jc w:val="center"/>
      </w:pPr>
      <w:r>
        <w:rPr>
          <w:b/>
          <w:bCs/>
        </w:rPr>
        <w:t>СОДЕРЖАНИЕ</w:t>
      </w:r>
    </w:p>
    <w:p w:rsidR="00AB40FA" w:rsidRDefault="006915C6">
      <w:pPr>
        <w:pStyle w:val="1"/>
        <w:numPr>
          <w:ilvl w:val="0"/>
          <w:numId w:val="1"/>
        </w:numPr>
        <w:shd w:val="clear" w:color="auto" w:fill="auto"/>
        <w:tabs>
          <w:tab w:val="left" w:pos="765"/>
        </w:tabs>
        <w:spacing w:after="240"/>
        <w:ind w:left="760" w:hanging="360"/>
      </w:pPr>
      <w:r>
        <w:rPr>
          <w:b/>
          <w:bCs/>
        </w:rPr>
        <w:t>ОБЩАЯ ХАРАКТЕРИСТИКА РАБОЧЕЙ ПРОГРАММЫ УЧЕБНОЙ ДИСЦИПЛИНЫ</w:t>
      </w:r>
    </w:p>
    <w:p w:rsidR="00AB40FA" w:rsidRDefault="006915C6">
      <w:pPr>
        <w:pStyle w:val="1"/>
        <w:numPr>
          <w:ilvl w:val="0"/>
          <w:numId w:val="1"/>
        </w:numPr>
        <w:shd w:val="clear" w:color="auto" w:fill="auto"/>
        <w:tabs>
          <w:tab w:val="left" w:pos="773"/>
        </w:tabs>
        <w:spacing w:after="240"/>
        <w:ind w:firstLine="400"/>
      </w:pPr>
      <w:r>
        <w:rPr>
          <w:b/>
          <w:bCs/>
        </w:rPr>
        <w:t>СТРУКТУРА И СОДЕРЖАНИЕ УЧЕБНОЙ ДИСЦИПЛИНЫ</w:t>
      </w:r>
    </w:p>
    <w:p w:rsidR="00AB40FA" w:rsidRDefault="006915C6">
      <w:pPr>
        <w:pStyle w:val="1"/>
        <w:numPr>
          <w:ilvl w:val="0"/>
          <w:numId w:val="1"/>
        </w:numPr>
        <w:shd w:val="clear" w:color="auto" w:fill="auto"/>
        <w:tabs>
          <w:tab w:val="left" w:pos="773"/>
        </w:tabs>
        <w:spacing w:after="240"/>
        <w:ind w:firstLine="400"/>
      </w:pPr>
      <w:r>
        <w:rPr>
          <w:b/>
          <w:bCs/>
        </w:rPr>
        <w:t>УСЛОВИЯ РЕАЛИЗАЦИИ УЧЕБНОЙ ДИСЦИПЛИНЫ</w:t>
      </w:r>
    </w:p>
    <w:p w:rsidR="00AB40FA" w:rsidRDefault="006915C6">
      <w:pPr>
        <w:pStyle w:val="1"/>
        <w:numPr>
          <w:ilvl w:val="0"/>
          <w:numId w:val="1"/>
        </w:numPr>
        <w:shd w:val="clear" w:color="auto" w:fill="auto"/>
        <w:tabs>
          <w:tab w:val="left" w:pos="773"/>
        </w:tabs>
        <w:spacing w:after="240"/>
        <w:ind w:left="760" w:hanging="360"/>
        <w:sectPr w:rsidR="00AB40FA">
          <w:footerReference w:type="even" r:id="rId9"/>
          <w:footerReference w:type="default" r:id="rId10"/>
          <w:footerReference w:type="first" r:id="rId11"/>
          <w:pgSz w:w="11900" w:h="16840"/>
          <w:pgMar w:top="1102" w:right="486" w:bottom="1147" w:left="1089" w:header="0" w:footer="3" w:gutter="0"/>
          <w:cols w:space="720"/>
          <w:noEndnote/>
          <w:docGrid w:linePitch="360"/>
        </w:sectPr>
      </w:pPr>
      <w:r>
        <w:rPr>
          <w:b/>
          <w:bCs/>
        </w:rPr>
        <w:t>КОНТРОЛЬ И ОЦЕНКА РЕЗУЛЬТАТОВ ОСВОЕНИЯ УЧЕБНОЙ ДИСЦИПЛИНЫ</w:t>
      </w:r>
    </w:p>
    <w:p w:rsidR="00AB40FA" w:rsidRDefault="006915C6">
      <w:pPr>
        <w:pStyle w:val="1"/>
        <w:numPr>
          <w:ilvl w:val="0"/>
          <w:numId w:val="2"/>
        </w:numPr>
        <w:shd w:val="clear" w:color="auto" w:fill="auto"/>
        <w:tabs>
          <w:tab w:val="left" w:pos="349"/>
        </w:tabs>
        <w:spacing w:after="40" w:line="286" w:lineRule="auto"/>
        <w:jc w:val="center"/>
      </w:pPr>
      <w:r>
        <w:rPr>
          <w:b/>
          <w:bCs/>
        </w:rPr>
        <w:t>ОБЩАЯ ХАРАКТЕРИСТИКА РАБОЧЕЙ ПРОГРАММЫ</w:t>
      </w:r>
    </w:p>
    <w:p w:rsidR="00AB40FA" w:rsidRDefault="006915C6">
      <w:pPr>
        <w:pStyle w:val="11"/>
        <w:keepNext/>
        <w:keepLines/>
        <w:shd w:val="clear" w:color="auto" w:fill="auto"/>
        <w:spacing w:after="220" w:line="286" w:lineRule="auto"/>
        <w:ind w:firstLine="0"/>
        <w:jc w:val="center"/>
      </w:pPr>
      <w:bookmarkStart w:id="1" w:name="bookmark4"/>
      <w:bookmarkStart w:id="2" w:name="bookmark5"/>
      <w:r>
        <w:t>УЧЕБНОЙ ДИСЦИПЛИНЫ</w:t>
      </w:r>
      <w:bookmarkEnd w:id="1"/>
      <w:bookmarkEnd w:id="2"/>
    </w:p>
    <w:p w:rsidR="00AB40FA" w:rsidRDefault="006915C6">
      <w:pPr>
        <w:pStyle w:val="1"/>
        <w:shd w:val="clear" w:color="auto" w:fill="auto"/>
        <w:spacing w:after="0"/>
        <w:ind w:firstLine="800"/>
        <w:jc w:val="both"/>
      </w:pPr>
      <w:r>
        <w:rPr>
          <w:b/>
          <w:bCs/>
        </w:rPr>
        <w:t xml:space="preserve">1.1. Область рабочей программы. </w:t>
      </w:r>
      <w:r>
        <w:t>Рабочая программа учебной дисциплины ОГСЭ.02 История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38.02.01 Экономика и бухгалтерский учет (по отраслям).</w:t>
      </w:r>
    </w:p>
    <w:p w:rsidR="00AB40FA" w:rsidRDefault="006915C6">
      <w:pPr>
        <w:pStyle w:val="1"/>
        <w:shd w:val="clear" w:color="auto" w:fill="auto"/>
        <w:spacing w:after="0" w:line="288" w:lineRule="auto"/>
        <w:ind w:firstLine="740"/>
        <w:jc w:val="both"/>
      </w:pPr>
      <w:r>
        <w:t>Учебная дисциплина «История» обеспечивает формирование общих компетенций по всем видам деятельности ФГОС по специальности 38.02.01 Экономика и бухгалтерский учет (по отраслям). Особое значение дисциплина имеет при формировании и развитии следующих общих компетенций (ОК):</w:t>
      </w:r>
    </w:p>
    <w:p w:rsidR="00AB40FA" w:rsidRDefault="006915C6">
      <w:pPr>
        <w:pStyle w:val="1"/>
        <w:shd w:val="clear" w:color="auto" w:fill="auto"/>
        <w:spacing w:after="0" w:line="286" w:lineRule="auto"/>
        <w:ind w:firstLine="740"/>
        <w:jc w:val="both"/>
      </w:pPr>
      <w:r>
        <w:t>ОК2. Осуществлять поиски, анализ и интерпретацию информации, необходимой для выполнения задач профессиональной деятельности;</w:t>
      </w:r>
    </w:p>
    <w:p w:rsidR="00AB40FA" w:rsidRDefault="006915C6">
      <w:pPr>
        <w:pStyle w:val="1"/>
        <w:shd w:val="clear" w:color="auto" w:fill="auto"/>
        <w:spacing w:after="0" w:line="286" w:lineRule="auto"/>
        <w:ind w:firstLine="740"/>
        <w:jc w:val="both"/>
      </w:pPr>
      <w:r>
        <w:t>ОКЗ. Планировать и реализовывать собственное профессиональное и личное развитие;</w:t>
      </w:r>
    </w:p>
    <w:p w:rsidR="00AB40FA" w:rsidRDefault="006915C6">
      <w:pPr>
        <w:pStyle w:val="1"/>
        <w:shd w:val="clear" w:color="auto" w:fill="auto"/>
        <w:spacing w:after="0" w:line="286" w:lineRule="auto"/>
        <w:ind w:firstLine="740"/>
        <w:jc w:val="both"/>
      </w:pPr>
      <w:r>
        <w:t>ОК5. Осуществлять устную и письменную коммуникацию на государственном языке РФ с учетом особенностей социального и культурного контекста;</w:t>
      </w:r>
    </w:p>
    <w:p w:rsidR="00AB40FA" w:rsidRDefault="006915C6">
      <w:pPr>
        <w:pStyle w:val="1"/>
        <w:shd w:val="clear" w:color="auto" w:fill="auto"/>
        <w:spacing w:after="0" w:line="286" w:lineRule="auto"/>
        <w:ind w:firstLine="740"/>
        <w:jc w:val="both"/>
      </w:pPr>
      <w:r>
        <w:t>ОК6.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AB40FA" w:rsidRDefault="006915C6">
      <w:pPr>
        <w:pStyle w:val="1"/>
        <w:shd w:val="clear" w:color="auto" w:fill="auto"/>
        <w:spacing w:after="300" w:line="286" w:lineRule="auto"/>
        <w:ind w:firstLine="740"/>
        <w:jc w:val="both"/>
      </w:pPr>
      <w:r>
        <w:t>ОК9. Использовать информационные технологии в профессиональной деятельности.</w:t>
      </w:r>
    </w:p>
    <w:p w:rsidR="00AB40FA" w:rsidRDefault="006915C6">
      <w:pPr>
        <w:pStyle w:val="11"/>
        <w:keepNext/>
        <w:keepLines/>
        <w:numPr>
          <w:ilvl w:val="1"/>
          <w:numId w:val="2"/>
        </w:numPr>
        <w:shd w:val="clear" w:color="auto" w:fill="auto"/>
        <w:spacing w:after="40"/>
        <w:ind w:firstLine="800"/>
        <w:jc w:val="both"/>
      </w:pPr>
      <w:bookmarkStart w:id="3" w:name="bookmark6"/>
      <w:bookmarkStart w:id="4" w:name="bookmark7"/>
      <w:r>
        <w:t>Цель и планируемые результаты освоения дисциплины:</w:t>
      </w:r>
      <w:bookmarkEnd w:id="3"/>
      <w:bookmarkEnd w:id="4"/>
    </w:p>
    <w:p w:rsidR="00AB40FA" w:rsidRDefault="006915C6">
      <w:pPr>
        <w:pStyle w:val="1"/>
        <w:shd w:val="clear" w:color="auto" w:fill="auto"/>
        <w:spacing w:after="220"/>
        <w:ind w:firstLine="720"/>
        <w:jc w:val="both"/>
      </w:pPr>
      <w:r>
        <w:t>В рамках программы учебной дисциплины обучающимися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6"/>
        <w:gridCol w:w="4118"/>
        <w:gridCol w:w="4273"/>
      </w:tblGrid>
      <w:tr w:rsidR="00AB40FA">
        <w:trPr>
          <w:trHeight w:hRule="exact" w:val="403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Код ОК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Умения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Знания</w:t>
            </w:r>
          </w:p>
        </w:tc>
      </w:tr>
      <w:tr w:rsidR="00AB40FA">
        <w:trPr>
          <w:trHeight w:hRule="exact" w:val="5461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t>ОК 1.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278"/>
                <w:tab w:val="left" w:pos="2423"/>
                <w:tab w:val="left" w:pos="3773"/>
              </w:tabs>
              <w:spacing w:line="276" w:lineRule="auto"/>
              <w:jc w:val="both"/>
            </w:pPr>
            <w:r>
              <w:rPr>
                <w:b/>
                <w:bCs/>
              </w:rPr>
              <w:t xml:space="preserve">Уметь: </w:t>
            </w:r>
            <w: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</w:t>
            </w:r>
            <w:r>
              <w:tab/>
              <w:t>задачи;</w:t>
            </w:r>
            <w:r>
              <w:tab/>
              <w:t>выявлять</w:t>
            </w:r>
            <w: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эффективно искать информацию, необходимую для решения задачи и/или проблемы;</w:t>
            </w:r>
          </w:p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составить план действия; определить необходимые ресурсы;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1408"/>
                <w:tab w:val="left" w:pos="2657"/>
              </w:tabs>
              <w:jc w:val="both"/>
            </w:pPr>
            <w:r>
              <w:t>владеть актуальными методами работы в профессиональной и смежных</w:t>
            </w:r>
            <w:r>
              <w:tab/>
              <w:t>сферах;</w:t>
            </w:r>
            <w:r>
              <w:tab/>
              <w:t>реализовать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1850"/>
                <w:tab w:val="left" w:pos="2848"/>
              </w:tabs>
              <w:jc w:val="both"/>
            </w:pPr>
            <w:r>
              <w:t>составленный</w:t>
            </w:r>
            <w:r>
              <w:tab/>
              <w:t>план;</w:t>
            </w:r>
            <w:r>
              <w:tab/>
              <w:t>оценивать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результат и последствия своих действий (самостоятельно или с помощью наставника)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rPr>
                <w:b/>
                <w:bCs/>
              </w:rPr>
              <w:t xml:space="preserve">Знать: </w:t>
            </w:r>
            <w: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434"/>
                <w:tab w:val="left" w:pos="3092"/>
              </w:tabs>
              <w:jc w:val="center"/>
            </w:pPr>
            <w:r>
              <w:t>алгоритмы выполнения работ в профессиональной</w:t>
            </w:r>
            <w:r>
              <w:tab/>
              <w:t>и</w:t>
            </w:r>
            <w:r>
              <w:tab/>
              <w:t>смежных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AB40FA">
        <w:trPr>
          <w:trHeight w:hRule="exact" w:val="1418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t>ОК 2.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2660"/>
              </w:tabs>
              <w:jc w:val="both"/>
            </w:pPr>
            <w:r>
              <w:rPr>
                <w:b/>
                <w:bCs/>
              </w:rPr>
              <w:t xml:space="preserve">Уметь: </w:t>
            </w:r>
            <w:r>
              <w:t>определять задачи для поиска информации;</w:t>
            </w:r>
            <w:r>
              <w:tab/>
              <w:t>определять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664"/>
              </w:tabs>
              <w:jc w:val="both"/>
            </w:pPr>
            <w:r>
              <w:t>необходимые</w:t>
            </w:r>
            <w:r>
              <w:tab/>
              <w:t>источники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информации; планировать процесс поиска; структурировать получаемую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right" w:pos="4036"/>
              </w:tabs>
              <w:jc w:val="both"/>
            </w:pPr>
            <w:r>
              <w:rPr>
                <w:b/>
                <w:bCs/>
              </w:rPr>
              <w:t>Знать:</w:t>
            </w:r>
            <w:r>
              <w:rPr>
                <w:b/>
                <w:bCs/>
              </w:rPr>
              <w:tab/>
            </w:r>
            <w:r>
              <w:t>номенклатуру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28"/>
              </w:tabs>
              <w:jc w:val="both"/>
            </w:pPr>
            <w:r>
              <w:t>информационных</w:t>
            </w:r>
            <w:r>
              <w:tab/>
              <w:t>источников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32"/>
              </w:tabs>
              <w:jc w:val="both"/>
            </w:pPr>
            <w:r>
              <w:t>применяемых в профессиональной деятельности;</w:t>
            </w:r>
            <w:r>
              <w:tab/>
              <w:t>приемы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21"/>
              </w:tabs>
              <w:jc w:val="both"/>
            </w:pPr>
            <w:r>
              <w:t>структурирования</w:t>
            </w:r>
            <w:r>
              <w:tab/>
              <w:t>информации;</w:t>
            </w:r>
          </w:p>
        </w:tc>
      </w:tr>
    </w:tbl>
    <w:p w:rsidR="00AB40FA" w:rsidRDefault="006915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6"/>
        <w:gridCol w:w="4126"/>
        <w:gridCol w:w="4280"/>
      </w:tblGrid>
      <w:tr w:rsidR="00AB40FA">
        <w:trPr>
          <w:trHeight w:hRule="exact" w:val="1426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2783"/>
              </w:tabs>
              <w:jc w:val="both"/>
            </w:pPr>
            <w:r>
              <w:t>информацию; выделять наиболее значимое в перечне информации; оценивать практическую значимость результатов поиска;</w:t>
            </w:r>
            <w:r>
              <w:tab/>
              <w:t>оформлять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t>результаты поиска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t>формат оформления результатов поиска информации</w:t>
            </w:r>
          </w:p>
        </w:tc>
      </w:tr>
      <w:tr w:rsidR="00AB40FA">
        <w:trPr>
          <w:trHeight w:hRule="exact" w:val="2225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t>окз.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084"/>
              </w:tabs>
              <w:jc w:val="both"/>
            </w:pPr>
            <w:r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ab/>
            </w:r>
            <w:r>
              <w:t>определять актуальность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426"/>
                <w:tab w:val="left" w:pos="3769"/>
              </w:tabs>
              <w:jc w:val="both"/>
            </w:pPr>
            <w:r>
              <w:t>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самообразования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tabs>
                <w:tab w:val="left" w:pos="1188"/>
                <w:tab w:val="left" w:pos="2876"/>
              </w:tabs>
              <w:jc w:val="both"/>
            </w:pPr>
            <w:r>
              <w:rPr>
                <w:b/>
                <w:bCs/>
              </w:rPr>
              <w:t>Знать:</w:t>
            </w:r>
            <w:r>
              <w:rPr>
                <w:b/>
                <w:bCs/>
              </w:rPr>
              <w:tab/>
            </w:r>
            <w:r>
              <w:t>содержание</w:t>
            </w:r>
            <w:r>
              <w:tab/>
              <w:t>актуальной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189"/>
                <w:tab w:val="left" w:pos="3910"/>
              </w:tabs>
              <w:jc w:val="both"/>
            </w:pPr>
            <w:r>
              <w:t>нормативно-правовой документации; современная</w:t>
            </w:r>
            <w:r>
              <w:tab/>
              <w:t>научная</w:t>
            </w:r>
            <w: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459"/>
              </w:tabs>
              <w:jc w:val="both"/>
            </w:pPr>
            <w:r>
              <w:t>профессиональная</w:t>
            </w:r>
            <w:r>
              <w:tab/>
              <w:t>терминология;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873"/>
              </w:tabs>
              <w:jc w:val="both"/>
            </w:pPr>
            <w:r>
              <w:t>возможные</w:t>
            </w:r>
            <w:r>
              <w:tab/>
              <w:t>траектории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506"/>
                <w:tab w:val="left" w:pos="3917"/>
              </w:tabs>
              <w:jc w:val="both"/>
            </w:pPr>
            <w:r>
              <w:t>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самообразования</w:t>
            </w:r>
          </w:p>
        </w:tc>
      </w:tr>
      <w:tr w:rsidR="00AB40FA">
        <w:trPr>
          <w:trHeight w:hRule="exact" w:val="1397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 xml:space="preserve">OK </w:t>
            </w:r>
            <w:r>
              <w:t>4.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170"/>
                <w:tab w:val="left" w:pos="3197"/>
              </w:tabs>
              <w:jc w:val="both"/>
            </w:pPr>
            <w:r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ab/>
            </w:r>
            <w:r>
              <w:t>организовывать</w:t>
            </w:r>
            <w:r>
              <w:tab/>
              <w:t>работу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1962"/>
                <w:tab w:val="left" w:pos="2916"/>
              </w:tabs>
              <w:jc w:val="both"/>
            </w:pPr>
            <w:r>
              <w:t>коллектива</w:t>
            </w:r>
            <w:r>
              <w:tab/>
              <w:t>и</w:t>
            </w:r>
            <w:r>
              <w:tab/>
              <w:t>команды;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Знать: </w:t>
            </w:r>
            <w: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AB40FA">
        <w:trPr>
          <w:trHeight w:hRule="exact" w:val="1382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 xml:space="preserve">OK </w:t>
            </w:r>
            <w:r>
              <w:t>5.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2322"/>
                <w:tab w:val="right" w:pos="3902"/>
              </w:tabs>
              <w:jc w:val="both"/>
            </w:pPr>
            <w:r>
              <w:rPr>
                <w:b/>
                <w:bCs/>
              </w:rPr>
              <w:t xml:space="preserve">Уметь: </w:t>
            </w:r>
            <w:r>
              <w:t>грамотно излагать свои мысли и оформлять документы по профессиональной</w:t>
            </w:r>
            <w:r>
              <w:tab/>
              <w:t>тематике</w:t>
            </w:r>
            <w:r>
              <w:tab/>
              <w:t>на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государственном языке, проявлять толерантность в рабочем коллективе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tabs>
                <w:tab w:val="left" w:pos="1699"/>
                <w:tab w:val="left" w:pos="3215"/>
              </w:tabs>
              <w:jc w:val="both"/>
            </w:pPr>
            <w:r>
              <w:rPr>
                <w:b/>
                <w:bCs/>
              </w:rPr>
              <w:t xml:space="preserve">Знать: </w:t>
            </w:r>
            <w:r>
              <w:t>особенности социального и культурного</w:t>
            </w:r>
            <w:r>
              <w:tab/>
              <w:t>контекста;</w:t>
            </w:r>
            <w:r>
              <w:tab/>
              <w:t>правила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оформления документов и построения устных сообщений</w:t>
            </w:r>
          </w:p>
        </w:tc>
      </w:tr>
      <w:tr w:rsidR="00AB40FA">
        <w:trPr>
          <w:trHeight w:hRule="exact" w:val="2225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6.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tabs>
                <w:tab w:val="left" w:pos="2099"/>
              </w:tabs>
              <w:jc w:val="both"/>
            </w:pPr>
            <w:r>
              <w:rPr>
                <w:b/>
                <w:bCs/>
              </w:rPr>
              <w:t xml:space="preserve">Уметь: </w:t>
            </w:r>
            <w:r>
              <w:t>описывать значимость своей профессии</w:t>
            </w:r>
            <w:r>
              <w:tab/>
              <w:t>(специальности);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833"/>
              </w:tabs>
              <w:jc w:val="both"/>
            </w:pPr>
            <w:r>
              <w:t>применять</w:t>
            </w:r>
            <w:r>
              <w:tab/>
              <w:t>стандарты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t>антикоррупционного поведения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246"/>
                <w:tab w:val="left" w:pos="2740"/>
              </w:tabs>
              <w:jc w:val="both"/>
            </w:pPr>
            <w:r>
              <w:rPr>
                <w:b/>
                <w:bCs/>
              </w:rPr>
              <w:t>Знать:</w:t>
            </w:r>
            <w:r>
              <w:rPr>
                <w:b/>
                <w:bCs/>
              </w:rPr>
              <w:tab/>
            </w:r>
            <w:r>
              <w:t>сущность</w:t>
            </w:r>
            <w:r>
              <w:tab/>
              <w:t>гражданско-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32"/>
              </w:tabs>
              <w:jc w:val="both"/>
            </w:pPr>
            <w:r>
              <w:t>патриотической</w:t>
            </w:r>
            <w:r>
              <w:tab/>
              <w:t>позиции,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25"/>
              </w:tabs>
              <w:jc w:val="both"/>
            </w:pPr>
            <w:r>
              <w:t>общечеловеческих</w:t>
            </w:r>
            <w:r>
              <w:tab/>
              <w:t>ценностей;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center" w:pos="2236"/>
              </w:tabs>
              <w:jc w:val="both"/>
            </w:pPr>
            <w:r>
              <w:t>значимость</w:t>
            </w:r>
            <w:r>
              <w:tab/>
              <w:t>профессиональной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027"/>
                <w:tab w:val="left" w:pos="2747"/>
              </w:tabs>
              <w:jc w:val="both"/>
            </w:pPr>
            <w:r>
              <w:t>деятельности</w:t>
            </w:r>
            <w:r>
              <w:tab/>
              <w:t>по</w:t>
            </w:r>
            <w:r>
              <w:tab/>
              <w:t>профессии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32"/>
              </w:tabs>
              <w:jc w:val="both"/>
            </w:pPr>
            <w:r>
              <w:t>(специальности);</w:t>
            </w:r>
            <w:r>
              <w:tab/>
              <w:t>стандарты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32"/>
              </w:tabs>
              <w:jc w:val="both"/>
            </w:pPr>
            <w:r>
              <w:t>антикоррупционного</w:t>
            </w:r>
            <w:r>
              <w:tab/>
              <w:t>поведения и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последствия его нарушения</w:t>
            </w:r>
          </w:p>
        </w:tc>
      </w:tr>
      <w:tr w:rsidR="00AB40FA">
        <w:trPr>
          <w:trHeight w:hRule="exact" w:val="1390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9.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336"/>
                <w:tab w:val="left" w:pos="3010"/>
              </w:tabs>
              <w:jc w:val="both"/>
            </w:pPr>
            <w:r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ab/>
            </w:r>
            <w:r>
              <w:t>применять</w:t>
            </w:r>
            <w:r>
              <w:tab/>
              <w:t>средства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585"/>
              </w:tabs>
              <w:jc w:val="both"/>
            </w:pPr>
            <w:r>
              <w:t>информационных технологий для решения профессиональных задач; использовать</w:t>
            </w:r>
            <w:r>
              <w:tab/>
              <w:t>современное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t>программное обеспечение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Знать: </w:t>
            </w:r>
            <w: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AB40FA">
        <w:trPr>
          <w:trHeight w:hRule="exact" w:val="4154"/>
          <w:jc w:val="center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10.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tabs>
                <w:tab w:val="left" w:pos="1937"/>
                <w:tab w:val="left" w:pos="3053"/>
              </w:tabs>
              <w:jc w:val="both"/>
            </w:pPr>
            <w:r>
              <w:rPr>
                <w:b/>
                <w:bCs/>
              </w:rPr>
              <w:t xml:space="preserve">Уметь: </w:t>
            </w:r>
            <w: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</w:t>
            </w:r>
            <w:r>
              <w:tab/>
              <w:t>писать</w:t>
            </w:r>
            <w:r>
              <w:tab/>
              <w:t>простые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1930"/>
              </w:tabs>
              <w:jc w:val="both"/>
            </w:pPr>
            <w:r>
              <w:t>связные сообщения на знакомые или интересующие</w:t>
            </w:r>
            <w:r>
              <w:tab/>
              <w:t>профессиональные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t>темы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tabs>
                <w:tab w:val="left" w:pos="1674"/>
                <w:tab w:val="right" w:pos="4050"/>
              </w:tabs>
              <w:jc w:val="both"/>
            </w:pPr>
            <w:r>
              <w:rPr>
                <w:b/>
                <w:bCs/>
              </w:rPr>
              <w:t xml:space="preserve">Знать: </w:t>
            </w:r>
            <w:r>
              <w:t>правила построения простых и сложных</w:t>
            </w:r>
            <w:r>
              <w:tab/>
              <w:t>предложений</w:t>
            </w:r>
            <w:r>
              <w:tab/>
              <w:t>на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39"/>
              </w:tabs>
              <w:jc w:val="both"/>
            </w:pPr>
            <w:r>
              <w:t>профессиональные темы; основные общеупотребительные</w:t>
            </w:r>
            <w:r>
              <w:tab/>
              <w:t>глаголы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39"/>
              </w:tabs>
              <w:jc w:val="both"/>
            </w:pPr>
            <w:r>
              <w:t>(бытовая и профессиональная лексика); лексический минимум, относящийся к описанию предметов, средств и процессов</w:t>
            </w:r>
            <w:r>
              <w:tab/>
              <w:t>профессиональной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4043"/>
              </w:tabs>
              <w:jc w:val="both"/>
            </w:pPr>
            <w:r>
              <w:t>деятельности;</w:t>
            </w:r>
            <w:r>
              <w:tab/>
              <w:t>особенности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произношения; правила чтения текстов профессиональной направленности</w:t>
            </w:r>
          </w:p>
        </w:tc>
      </w:tr>
    </w:tbl>
    <w:p w:rsidR="00AB40FA" w:rsidRDefault="006915C6">
      <w:pPr>
        <w:spacing w:line="1" w:lineRule="exact"/>
        <w:rPr>
          <w:sz w:val="2"/>
          <w:szCs w:val="2"/>
        </w:rPr>
      </w:pPr>
      <w:r>
        <w:br w:type="page"/>
      </w:r>
    </w:p>
    <w:p w:rsidR="00AB40FA" w:rsidRDefault="006915C6">
      <w:pPr>
        <w:pStyle w:val="1"/>
        <w:numPr>
          <w:ilvl w:val="0"/>
          <w:numId w:val="2"/>
        </w:numPr>
        <w:shd w:val="clear" w:color="auto" w:fill="auto"/>
        <w:tabs>
          <w:tab w:val="left" w:pos="1006"/>
        </w:tabs>
        <w:spacing w:after="260"/>
        <w:ind w:firstLine="640"/>
      </w:pPr>
      <w:r>
        <w:rPr>
          <w:b/>
          <w:bCs/>
        </w:rPr>
        <w:t>СТРУКТУРА И СОДЕРЖАНИЕ УЧЕБНОЙ ДИСЦИПЛИНЫ</w:t>
      </w:r>
    </w:p>
    <w:p w:rsidR="00AB40FA" w:rsidRDefault="006915C6">
      <w:pPr>
        <w:pStyle w:val="1"/>
        <w:numPr>
          <w:ilvl w:val="0"/>
          <w:numId w:val="3"/>
        </w:numPr>
        <w:shd w:val="clear" w:color="auto" w:fill="auto"/>
        <w:tabs>
          <w:tab w:val="left" w:pos="1189"/>
        </w:tabs>
        <w:spacing w:after="260"/>
        <w:ind w:firstLine="640"/>
        <w:jc w:val="both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16"/>
        <w:gridCol w:w="1120"/>
      </w:tblGrid>
      <w:tr w:rsidR="00AB40FA">
        <w:trPr>
          <w:trHeight w:hRule="exact" w:val="864"/>
          <w:jc w:val="center"/>
        </w:trPr>
        <w:tc>
          <w:tcPr>
            <w:tcW w:w="8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after="120"/>
            </w:pPr>
            <w:r>
              <w:rPr>
                <w:b/>
                <w:bCs/>
              </w:rPr>
              <w:t>Объем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часов</w:t>
            </w:r>
          </w:p>
        </w:tc>
      </w:tr>
      <w:tr w:rsidR="00AB40FA">
        <w:trPr>
          <w:trHeight w:hRule="exact" w:val="436"/>
          <w:jc w:val="center"/>
        </w:trPr>
        <w:tc>
          <w:tcPr>
            <w:tcW w:w="8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420"/>
            </w:pPr>
            <w:r>
              <w:t>48</w:t>
            </w:r>
          </w:p>
        </w:tc>
      </w:tr>
      <w:tr w:rsidR="00AB40FA">
        <w:trPr>
          <w:trHeight w:hRule="exact" w:val="432"/>
          <w:jc w:val="center"/>
        </w:trPr>
        <w:tc>
          <w:tcPr>
            <w:tcW w:w="8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работы обучающихся во взаимодействии с преподавателем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44</w:t>
            </w:r>
          </w:p>
        </w:tc>
      </w:tr>
      <w:tr w:rsidR="00AB40FA">
        <w:trPr>
          <w:trHeight w:hRule="exact" w:val="436"/>
          <w:jc w:val="center"/>
        </w:trPr>
        <w:tc>
          <w:tcPr>
            <w:tcW w:w="9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</w:pPr>
            <w:r>
              <w:t>в том числе:</w:t>
            </w:r>
          </w:p>
        </w:tc>
      </w:tr>
      <w:tr w:rsidR="00AB40FA">
        <w:trPr>
          <w:trHeight w:hRule="exact" w:val="432"/>
          <w:jc w:val="center"/>
        </w:trPr>
        <w:tc>
          <w:tcPr>
            <w:tcW w:w="8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34</w:t>
            </w:r>
          </w:p>
        </w:tc>
      </w:tr>
      <w:tr w:rsidR="00AB40FA">
        <w:trPr>
          <w:trHeight w:hRule="exact" w:val="432"/>
          <w:jc w:val="center"/>
        </w:trPr>
        <w:tc>
          <w:tcPr>
            <w:tcW w:w="8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8</w:t>
            </w:r>
          </w:p>
        </w:tc>
      </w:tr>
      <w:tr w:rsidR="00AB40FA">
        <w:trPr>
          <w:trHeight w:hRule="exact" w:val="439"/>
          <w:jc w:val="center"/>
        </w:trPr>
        <w:tc>
          <w:tcPr>
            <w:tcW w:w="83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480"/>
            </w:pPr>
            <w:r>
              <w:t>4</w:t>
            </w:r>
          </w:p>
        </w:tc>
      </w:tr>
      <w:tr w:rsidR="00AB40FA">
        <w:trPr>
          <w:trHeight w:hRule="exact" w:val="446"/>
          <w:jc w:val="center"/>
        </w:trPr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в форме </w:t>
            </w:r>
            <w:r>
              <w:t>дифференцированного зачета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ind w:firstLine="480"/>
            </w:pPr>
            <w:r>
              <w:t>2</w:t>
            </w:r>
          </w:p>
        </w:tc>
      </w:tr>
    </w:tbl>
    <w:p w:rsidR="00AB40FA" w:rsidRDefault="00AB40FA">
      <w:pPr>
        <w:sectPr w:rsidR="00AB40FA">
          <w:pgSz w:w="11900" w:h="16840"/>
          <w:pgMar w:top="1028" w:right="694" w:bottom="1247" w:left="888" w:header="0" w:footer="3" w:gutter="0"/>
          <w:cols w:space="720"/>
          <w:noEndnote/>
          <w:docGrid w:linePitch="360"/>
        </w:sectPr>
      </w:pPr>
    </w:p>
    <w:p w:rsidR="00AB40FA" w:rsidRDefault="006915C6">
      <w:pPr>
        <w:pStyle w:val="a9"/>
        <w:shd w:val="clear" w:color="auto" w:fill="auto"/>
      </w:pPr>
      <w:r>
        <w:t xml:space="preserve">2.2. </w:t>
      </w:r>
      <w:r>
        <w:rPr>
          <w:b w:val="0"/>
          <w:bCs w:val="0"/>
        </w:rPr>
        <w:t xml:space="preserve">Тематический </w:t>
      </w:r>
      <w:r>
        <w:t>план и содержание учебной дисциплины ОГСЭ 02 « История»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9155"/>
        <w:gridCol w:w="965"/>
        <w:gridCol w:w="2675"/>
      </w:tblGrid>
      <w:tr w:rsidR="00AB40FA">
        <w:trPr>
          <w:trHeight w:hRule="exact" w:val="114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AB40FA">
        <w:trPr>
          <w:trHeight w:hRule="exact" w:val="28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</w:tr>
      <w:tr w:rsidR="00AB40FA">
        <w:trPr>
          <w:trHeight w:hRule="exact" w:val="56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Общая характеристика и периодизация новейшей истории. Роль и место дисциплины в системе СПО.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</w:tr>
      <w:tr w:rsidR="00AB40FA">
        <w:trPr>
          <w:trHeight w:hRule="exact" w:val="284"/>
          <w:jc w:val="center"/>
        </w:trPr>
        <w:tc>
          <w:tcPr>
            <w:tcW w:w="1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1. Послевоенное мирное урегулирование. Начало холодной войны.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</w:tr>
      <w:tr w:rsidR="00AB40FA">
        <w:trPr>
          <w:trHeight w:hRule="exact" w:val="277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1.1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Послевоенное мирное урегулирование в Европе</w:t>
            </w:r>
          </w:p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  <w:spacing w:line="233" w:lineRule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1159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Интересы СССР и США, Великобритании и Франции в Европе после войны.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Германский вопрос. Речь Черчилля в Фултоне. Доктрина «сдерживания» Трумэна. Начало «холодной войны».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2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1.2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Первые конфликты и кризисы холодной войны.</w:t>
            </w:r>
          </w:p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842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Образование организации североатлантического договора (НАТО). Корейская война, как первый опыт «холодной войны».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2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1.3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2164"/>
              </w:tabs>
            </w:pPr>
            <w:r>
              <w:rPr>
                <w:b/>
                <w:bCs/>
              </w:rPr>
              <w:t>Страны «третьего мира»:</w:t>
            </w:r>
            <w:r>
              <w:rPr>
                <w:b/>
                <w:bCs/>
              </w:rPr>
              <w:tab/>
              <w:t>крах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2160"/>
              </w:tabs>
            </w:pPr>
            <w:r>
              <w:rPr>
                <w:b/>
                <w:bCs/>
              </w:rPr>
              <w:t>колониализма</w:t>
            </w:r>
            <w:r>
              <w:rPr>
                <w:b/>
                <w:bCs/>
              </w:rP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2160"/>
              </w:tabs>
            </w:pPr>
            <w:r>
              <w:rPr>
                <w:b/>
                <w:bCs/>
              </w:rPr>
              <w:t>борьба</w:t>
            </w:r>
            <w:r>
              <w:rPr>
                <w:b/>
                <w:bCs/>
              </w:rPr>
              <w:tab/>
              <w:t>против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отсталости.</w:t>
            </w:r>
          </w:p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846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t>Рост антиколониального движения. Образование новых независимых государств вследствие крушения колониальных империй.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421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569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Практическое занятие №1</w:t>
            </w:r>
          </w:p>
          <w:p w:rsidR="00AB40FA" w:rsidRDefault="006915C6">
            <w:pPr>
              <w:pStyle w:val="a7"/>
              <w:shd w:val="clear" w:color="auto" w:fill="auto"/>
              <w:spacing w:line="233" w:lineRule="auto"/>
              <w:jc w:val="both"/>
            </w:pPr>
            <w:r>
              <w:t>Крушение колониальных империй: причины и последствия.</w:t>
            </w:r>
          </w:p>
        </w:tc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2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562"/>
          <w:jc w:val="center"/>
        </w:trPr>
        <w:tc>
          <w:tcPr>
            <w:tcW w:w="1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2. Основные социально-экономические и политические тенденции развития стран во второй половине XX века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</w:tr>
      <w:tr w:rsidR="00AB40FA">
        <w:trPr>
          <w:trHeight w:hRule="exact" w:val="313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2.1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Крупнейшие страны мира. США.</w:t>
            </w:r>
          </w:p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846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t>Экономические, геополитические итоги второй мировой войны для США. Превращение США в финансово-экономического и военно-политического лидера западного мира. «Новая экономическая политика» Никсона.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590"/>
          <w:jc w:val="center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В том числе, практических занятий. Практическое занятие № 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</w:tbl>
    <w:p w:rsidR="00AB40FA" w:rsidRDefault="006915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7"/>
        <w:gridCol w:w="9202"/>
        <w:gridCol w:w="965"/>
        <w:gridCol w:w="2689"/>
      </w:tblGrid>
      <w:tr w:rsidR="00AB40FA">
        <w:trPr>
          <w:trHeight w:hRule="exact" w:val="331"/>
          <w:jc w:val="center"/>
        </w:trPr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t>США - великая сверхдержава?!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</w:tr>
      <w:tr w:rsidR="00AB40FA">
        <w:trPr>
          <w:trHeight w:hRule="exact" w:val="554"/>
          <w:jc w:val="center"/>
        </w:trPr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обучающихся. </w:t>
            </w:r>
            <w:r>
              <w:t>Написать эссе по теме: «США - великая сверхдержава?!».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299"/>
          <w:jc w:val="center"/>
        </w:trPr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595"/>
              </w:tabs>
            </w:pPr>
            <w:r>
              <w:rPr>
                <w:b/>
                <w:bCs/>
              </w:rPr>
              <w:t>Тема 2.2 Крупнейшие страны</w:t>
            </w:r>
            <w:r>
              <w:rPr>
                <w:b/>
                <w:bCs/>
              </w:rPr>
              <w:tab/>
              <w:t>мира.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Г ермания.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821"/>
          <w:jc w:val="center"/>
        </w:trPr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t>Провозглашение Федеративной Республики Германия и Германской Демократической Республики. ФРГ и «План Маршалла».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295"/>
          <w:jc w:val="center"/>
        </w:trPr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2.3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1595"/>
              </w:tabs>
              <w:jc w:val="both"/>
            </w:pPr>
            <w:r>
              <w:rPr>
                <w:b/>
                <w:bCs/>
              </w:rPr>
              <w:t>Развитие</w:t>
            </w:r>
            <w:r>
              <w:rPr>
                <w:b/>
                <w:bCs/>
              </w:rPr>
              <w:tab/>
              <w:t>стран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Восточной Европы во второй половине XX века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558"/>
          <w:jc w:val="center"/>
        </w:trPr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t>Страны Восточной Европы после второй мировой войны. Образование социалистического лагеря.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551"/>
          <w:jc w:val="center"/>
        </w:trPr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занятий.</w:t>
            </w:r>
          </w:p>
          <w:p w:rsidR="00AB40FA" w:rsidRDefault="006915C6">
            <w:pPr>
              <w:pStyle w:val="a7"/>
              <w:shd w:val="clear" w:color="auto" w:fill="auto"/>
              <w:spacing w:line="233" w:lineRule="auto"/>
            </w:pPr>
            <w:r>
              <w:rPr>
                <w:b/>
                <w:bCs/>
              </w:rPr>
              <w:t xml:space="preserve">Практическое занятие № 3. </w:t>
            </w:r>
            <w:r>
              <w:t>Образование СЭВ и ОВД.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295"/>
          <w:jc w:val="center"/>
        </w:trPr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2066"/>
              </w:tabs>
            </w:pPr>
            <w:r>
              <w:rPr>
                <w:b/>
                <w:bCs/>
              </w:rPr>
              <w:t>Тема 2.4 Социально- экономическое</w:t>
            </w:r>
            <w:r>
              <w:rPr>
                <w:b/>
                <w:bCs/>
              </w:rP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политическое развитие государств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070"/>
              </w:tabs>
              <w:jc w:val="both"/>
            </w:pPr>
            <w:r>
              <w:rPr>
                <w:b/>
                <w:bCs/>
              </w:rPr>
              <w:t>Восточной</w:t>
            </w:r>
            <w:r>
              <w:rPr>
                <w:b/>
                <w:bCs/>
              </w:rP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1195"/>
              </w:tabs>
              <w:jc w:val="both"/>
            </w:pPr>
            <w:r>
              <w:rPr>
                <w:b/>
                <w:bCs/>
              </w:rPr>
              <w:t>Южной Азии во второй</w:t>
            </w:r>
            <w:r>
              <w:rPr>
                <w:b/>
                <w:bCs/>
              </w:rPr>
              <w:tab/>
              <w:t>половине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XX века. Япония. Китай.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2761"/>
          <w:jc w:val="center"/>
        </w:trPr>
        <w:tc>
          <w:tcPr>
            <w:tcW w:w="243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t>Экономическое и политическое положение Японии после второй мировой войны. Утверждение самостоятельной роли Японии в мире. Положение Китая после второй мировой войны: Раскол страны на коммунистический Север и гоминьдановский Юг.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299"/>
          <w:jc w:val="center"/>
        </w:trPr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840"/>
              </w:tabs>
              <w:jc w:val="both"/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2.5.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070"/>
              </w:tabs>
              <w:jc w:val="both"/>
            </w:pPr>
            <w:r>
              <w:rPr>
                <w:b/>
                <w:bCs/>
              </w:rPr>
              <w:t>Социально- экономическое</w:t>
            </w:r>
            <w:r>
              <w:rPr>
                <w:b/>
                <w:bCs/>
              </w:rP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070"/>
              </w:tabs>
            </w:pPr>
            <w:r>
              <w:rPr>
                <w:b/>
                <w:bCs/>
              </w:rPr>
              <w:t>политическое развитие государств Восточной</w:t>
            </w:r>
            <w:r>
              <w:rPr>
                <w:b/>
                <w:bCs/>
              </w:rP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1192"/>
              </w:tabs>
            </w:pPr>
            <w:r>
              <w:rPr>
                <w:b/>
                <w:bCs/>
              </w:rPr>
              <w:t>Южной Азии во второй</w:t>
            </w:r>
            <w:r>
              <w:rPr>
                <w:b/>
                <w:bCs/>
              </w:rPr>
              <w:tab/>
              <w:t>половине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XX века. Индия.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2502"/>
          <w:jc w:val="center"/>
        </w:trPr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</w:pPr>
            <w:r>
              <w:t>Провозглашение Индии республикой и принятие конституции 1950 года. «Курс Неру»: социально-экономические реформы 1950-х и 1960-х гг.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</w:tbl>
    <w:p w:rsidR="00AB40FA" w:rsidRDefault="006915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8"/>
        <w:gridCol w:w="9144"/>
        <w:gridCol w:w="968"/>
        <w:gridCol w:w="2668"/>
      </w:tblGrid>
      <w:tr w:rsidR="00AB40FA">
        <w:trPr>
          <w:trHeight w:hRule="exact" w:val="450"/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2.6. Латинская Америка.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1750"/>
              </w:tabs>
            </w:pPr>
            <w:r>
              <w:rPr>
                <w:b/>
                <w:bCs/>
              </w:rPr>
              <w:t>Проблемы развития во второй половине</w:t>
            </w:r>
            <w:r>
              <w:rPr>
                <w:b/>
                <w:bCs/>
              </w:rPr>
              <w:tab/>
              <w:t>XX-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начале XXI века.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1256"/>
          <w:jc w:val="center"/>
        </w:trPr>
        <w:tc>
          <w:tcPr>
            <w:tcW w:w="240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Особенности социально-экономического и политического развития стран Латинской Америки во второй половине XX века.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346"/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2.7. Советская концепция «нового политического мышления».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958"/>
          <w:jc w:val="center"/>
        </w:trPr>
        <w:tc>
          <w:tcPr>
            <w:tcW w:w="24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Перестройка в СССР и ее воздействие на социально-экономическое и политическое положение государств Восточной Европы. Роспуск ОВД. Распад СССР и конец «холодной войны».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414"/>
          <w:jc w:val="center"/>
        </w:trPr>
        <w:tc>
          <w:tcPr>
            <w:tcW w:w="24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В том числе, практических занятий.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652"/>
          <w:jc w:val="center"/>
        </w:trPr>
        <w:tc>
          <w:tcPr>
            <w:tcW w:w="24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rPr>
                <w:b/>
                <w:bCs/>
              </w:rPr>
              <w:t xml:space="preserve">Практическое занятие №4. </w:t>
            </w:r>
            <w:r>
              <w:t>Социально-экономические реформы эпохи перестройки. Распад СССР.</w:t>
            </w:r>
          </w:p>
        </w:tc>
        <w:tc>
          <w:tcPr>
            <w:tcW w:w="9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331"/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right" w:pos="2160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2.8.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2167"/>
              </w:tabs>
            </w:pPr>
            <w:r>
              <w:rPr>
                <w:b/>
                <w:bCs/>
              </w:rPr>
              <w:t>Международные отношения</w:t>
            </w:r>
            <w:r>
              <w:rPr>
                <w:b/>
                <w:bCs/>
              </w:rPr>
              <w:tab/>
              <w:t>во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right" w:pos="2171"/>
              </w:tabs>
            </w:pPr>
            <w:r>
              <w:rPr>
                <w:b/>
                <w:bCs/>
              </w:rPr>
              <w:t>второй</w:t>
            </w:r>
            <w:r>
              <w:rPr>
                <w:b/>
                <w:bCs/>
              </w:rPr>
              <w:tab/>
              <w:t>половине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839"/>
                <w:tab w:val="right" w:pos="2174"/>
              </w:tabs>
            </w:pPr>
            <w:r>
              <w:rPr>
                <w:b/>
                <w:bCs/>
              </w:rPr>
              <w:t>XX</w:t>
            </w:r>
            <w:r>
              <w:rPr>
                <w:b/>
                <w:bCs/>
              </w:rPr>
              <w:tab/>
              <w:t>века.</w:t>
            </w:r>
            <w:r>
              <w:rPr>
                <w:b/>
                <w:bCs/>
              </w:rPr>
              <w:tab/>
              <w:t>От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двухполюсной системы к новой политической модели.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2185"/>
          <w:jc w:val="center"/>
        </w:trPr>
        <w:tc>
          <w:tcPr>
            <w:tcW w:w="240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Смена государственных руководителей в США и СССР, начало оттепели в отношениях сверхдержав. Визит Хрущева в США. Расширение границ НАТО на Востоке. Роль ООН в урегулировании региональных конфликтов.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400"/>
              <w:jc w:val="both"/>
            </w:pPr>
            <w:r>
              <w:t>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644"/>
          <w:jc w:val="center"/>
        </w:trPr>
        <w:tc>
          <w:tcPr>
            <w:tcW w:w="11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</w:pPr>
            <w:r>
              <w:rPr>
                <w:b/>
                <w:bCs/>
              </w:rPr>
              <w:t>Раздел 3. Новая эпоха в развитии науки и культуры. Духовное развитие во второй половине XX- начале XXI века.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</w:tr>
      <w:tr w:rsidR="00AB40FA">
        <w:trPr>
          <w:trHeight w:hRule="exact" w:val="317"/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tabs>
                <w:tab w:val="left" w:pos="2041"/>
              </w:tabs>
              <w:jc w:val="both"/>
            </w:pPr>
            <w:r>
              <w:rPr>
                <w:b/>
                <w:bCs/>
              </w:rPr>
              <w:t>Тема 3.1. Научно- техническая революция</w:t>
            </w:r>
            <w:r>
              <w:rPr>
                <w:b/>
                <w:bCs/>
              </w:rP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культура.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846"/>
          <w:jc w:val="center"/>
        </w:trPr>
        <w:tc>
          <w:tcPr>
            <w:tcW w:w="24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40FA" w:rsidRDefault="00AB40FA"/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НТР и социальные сдвиги в западном обществе. Развитие образования. Кризис традиционных и национальных культур.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385"/>
          <w:jc w:val="center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</w:tr>
    </w:tbl>
    <w:p w:rsidR="00AB40FA" w:rsidRDefault="00AB40FA">
      <w:pPr>
        <w:sectPr w:rsidR="00AB40FA">
          <w:footerReference w:type="even" r:id="rId12"/>
          <w:footerReference w:type="default" r:id="rId13"/>
          <w:pgSz w:w="16840" w:h="11900" w:orient="landscape"/>
          <w:pgMar w:top="927" w:right="527" w:bottom="1201" w:left="102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3"/>
        <w:gridCol w:w="9202"/>
        <w:gridCol w:w="968"/>
        <w:gridCol w:w="2686"/>
      </w:tblGrid>
      <w:tr w:rsidR="00AB40FA">
        <w:trPr>
          <w:trHeight w:hRule="exact" w:val="1148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3.2. Духовная жизнь в советском и российском обществах.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Этапы развития духовной жизни советского и российского общества второй половины XX века. Роль религии в сохранении и укреплении национальных и государственных традиций.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360"/>
              <w:jc w:val="both"/>
            </w:pPr>
            <w: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331"/>
          <w:jc w:val="center"/>
        </w:trPr>
        <w:tc>
          <w:tcPr>
            <w:tcW w:w="116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4. Мир в начале XXI века. Глобальные проблемы человечества.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</w:tr>
      <w:tr w:rsidR="00AB40FA">
        <w:trPr>
          <w:trHeight w:hRule="exact" w:val="389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832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4.1.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059"/>
              </w:tabs>
            </w:pPr>
            <w:r>
              <w:rPr>
                <w:b/>
                <w:bCs/>
              </w:rPr>
              <w:t>Глобализация</w:t>
            </w:r>
            <w:r>
              <w:rPr>
                <w:b/>
                <w:bCs/>
              </w:rP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глобальные вызовы человеческой цивилизации.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1001"/>
          <w:jc w:val="center"/>
        </w:trPr>
        <w:tc>
          <w:tcPr>
            <w:tcW w:w="24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Происхождение глобальных проблем современности. Геополитическое положение и национальные интересы России. Россия в новом мире.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335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782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4.2.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063"/>
              </w:tabs>
            </w:pPr>
            <w:r>
              <w:rPr>
                <w:b/>
                <w:bCs/>
              </w:rPr>
              <w:t>Международные отношения</w:t>
            </w:r>
            <w:r>
              <w:rPr>
                <w:b/>
                <w:bCs/>
              </w:rPr>
              <w:tab/>
              <w:t>в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059"/>
              </w:tabs>
            </w:pPr>
            <w:r>
              <w:rPr>
                <w:b/>
                <w:bCs/>
              </w:rPr>
              <w:t>области национальной, региональной</w:t>
            </w:r>
            <w:r>
              <w:rPr>
                <w:b/>
                <w:bCs/>
              </w:rP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063"/>
              </w:tabs>
            </w:pPr>
            <w:r>
              <w:rPr>
                <w:b/>
                <w:bCs/>
              </w:rPr>
              <w:t>глобальной безопасности. Противодействие международному терроризму</w:t>
            </w:r>
            <w:r>
              <w:rPr>
                <w:b/>
                <w:bCs/>
              </w:rP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идеологическому экстремизму.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1602"/>
          <w:jc w:val="center"/>
        </w:trPr>
        <w:tc>
          <w:tcPr>
            <w:tcW w:w="24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Проблемы национальной безопасности в международных отношениях. Деятельность РФ по укреплению мира и созданию устойчивой системы международной безопасности. Международный терроризм как социально-политическое явление. Проблема терроризма в России и основные цели и задачи по предотвращению и искоренению международного терроризма.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360"/>
              <w:jc w:val="both"/>
            </w:pPr>
            <w:r>
              <w:t>2</w:t>
            </w: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1670"/>
          <w:jc w:val="center"/>
        </w:trPr>
        <w:tc>
          <w:tcPr>
            <w:tcW w:w="24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rPr>
                <w:b/>
                <w:bCs/>
              </w:rPr>
              <w:t xml:space="preserve">Самостоятельная работа обучающихся. </w:t>
            </w:r>
            <w:r>
              <w:t>Подготовить сообщение и презентацию о крупных террористических актах в России и мире.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335"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tabs>
                <w:tab w:val="left" w:pos="1836"/>
              </w:tabs>
            </w:pPr>
            <w:r>
              <w:rPr>
                <w:b/>
                <w:bCs/>
              </w:rPr>
              <w:t>Тема</w:t>
            </w:r>
            <w:r>
              <w:rPr>
                <w:b/>
                <w:bCs/>
              </w:rPr>
              <w:tab/>
              <w:t>4.3.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Российская Федерации- проблемы социально- экономического и культурного развития.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ОК.2, ОК.З, ОК.5,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ОК.6, ОК.9</w:t>
            </w:r>
          </w:p>
        </w:tc>
      </w:tr>
      <w:tr w:rsidR="00AB40FA">
        <w:trPr>
          <w:trHeight w:hRule="exact" w:val="1876"/>
          <w:jc w:val="center"/>
        </w:trPr>
        <w:tc>
          <w:tcPr>
            <w:tcW w:w="24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AB40FA"/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line="276" w:lineRule="auto"/>
              <w:jc w:val="both"/>
            </w:pPr>
            <w:r>
              <w:t>Россия и СНГ в укреплении безопасности на постсоветском пространстве. Проблемы социально-экономического и культурного развития страны в условиях открытого общества. Международные культурные связи.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360"/>
              <w:jc w:val="both"/>
            </w:pPr>
            <w:r>
              <w:t>2</w:t>
            </w: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/>
        </w:tc>
      </w:tr>
      <w:tr w:rsidR="00AB40FA">
        <w:trPr>
          <w:trHeight w:hRule="exact" w:val="428"/>
          <w:jc w:val="center"/>
        </w:trPr>
        <w:tc>
          <w:tcPr>
            <w:tcW w:w="116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аттестация в форме дифференцированного зачета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</w:tr>
      <w:tr w:rsidR="00AB40FA">
        <w:trPr>
          <w:trHeight w:hRule="exact" w:val="320"/>
          <w:jc w:val="center"/>
        </w:trPr>
        <w:tc>
          <w:tcPr>
            <w:tcW w:w="1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b/>
                <w:bCs/>
              </w:rPr>
              <w:t>48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AB40FA">
            <w:pPr>
              <w:rPr>
                <w:sz w:val="10"/>
                <w:szCs w:val="10"/>
              </w:rPr>
            </w:pPr>
          </w:p>
        </w:tc>
      </w:tr>
    </w:tbl>
    <w:p w:rsidR="00AB40FA" w:rsidRDefault="00AB40FA">
      <w:pPr>
        <w:sectPr w:rsidR="00AB40FA">
          <w:footerReference w:type="even" r:id="rId14"/>
          <w:footerReference w:type="default" r:id="rId15"/>
          <w:pgSz w:w="16840" w:h="11900" w:orient="landscape"/>
          <w:pgMar w:top="927" w:right="527" w:bottom="1201" w:left="1021" w:header="499" w:footer="3" w:gutter="0"/>
          <w:cols w:space="720"/>
          <w:noEndnote/>
          <w:docGrid w:linePitch="360"/>
        </w:sectPr>
      </w:pPr>
    </w:p>
    <w:p w:rsidR="00AB40FA" w:rsidRDefault="006915C6">
      <w:pPr>
        <w:pStyle w:val="1"/>
        <w:numPr>
          <w:ilvl w:val="0"/>
          <w:numId w:val="2"/>
        </w:numPr>
        <w:shd w:val="clear" w:color="auto" w:fill="auto"/>
        <w:tabs>
          <w:tab w:val="left" w:pos="1053"/>
        </w:tabs>
        <w:spacing w:before="280" w:after="280"/>
        <w:ind w:firstLine="740"/>
        <w:jc w:val="both"/>
      </w:pPr>
      <w:r>
        <w:rPr>
          <w:b/>
          <w:bCs/>
        </w:rPr>
        <w:t>УСЛОВИЯ РЕАЛИЗАЦИИ ПРОГРАММЫ УЧЕБНОЙ ДИСЦИПЛИНЫ ОГСЭ 02 « История»</w:t>
      </w:r>
    </w:p>
    <w:p w:rsidR="00AB40FA" w:rsidRDefault="006915C6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1372"/>
        </w:tabs>
        <w:spacing w:after="0"/>
        <w:ind w:firstLine="740"/>
        <w:jc w:val="both"/>
      </w:pPr>
      <w:bookmarkStart w:id="5" w:name="bookmark8"/>
      <w:bookmarkStart w:id="6" w:name="bookmark9"/>
      <w:r>
        <w:t>Для реализации программы учебной дисциплины должны быть предусмотрены следующие специальные помещения:</w:t>
      </w:r>
      <w:bookmarkEnd w:id="5"/>
      <w:bookmarkEnd w:id="6"/>
    </w:p>
    <w:p w:rsidR="00AB40FA" w:rsidRDefault="006915C6">
      <w:pPr>
        <w:pStyle w:val="1"/>
        <w:shd w:val="clear" w:color="auto" w:fill="auto"/>
        <w:spacing w:after="120"/>
        <w:ind w:firstLine="680"/>
      </w:pPr>
      <w:r>
        <w:t>Кабинет «социально-экономических дисциплин», оснащенный оборудованием:</w:t>
      </w:r>
    </w:p>
    <w:p w:rsidR="00AB40FA" w:rsidRDefault="006915C6">
      <w:pPr>
        <w:pStyle w:val="1"/>
        <w:numPr>
          <w:ilvl w:val="0"/>
          <w:numId w:val="5"/>
        </w:numPr>
        <w:shd w:val="clear" w:color="auto" w:fill="auto"/>
        <w:tabs>
          <w:tab w:val="left" w:pos="1372"/>
        </w:tabs>
        <w:spacing w:after="120"/>
        <w:ind w:left="1060"/>
      </w:pPr>
      <w:r>
        <w:t>доской учебной,</w:t>
      </w:r>
    </w:p>
    <w:p w:rsidR="00AB40FA" w:rsidRDefault="006915C6">
      <w:pPr>
        <w:pStyle w:val="1"/>
        <w:numPr>
          <w:ilvl w:val="0"/>
          <w:numId w:val="5"/>
        </w:numPr>
        <w:shd w:val="clear" w:color="auto" w:fill="auto"/>
        <w:tabs>
          <w:tab w:val="left" w:pos="1372"/>
        </w:tabs>
        <w:spacing w:after="120"/>
        <w:ind w:left="1060"/>
      </w:pPr>
      <w:r>
        <w:t>рабочим местом преподавателя,</w:t>
      </w:r>
    </w:p>
    <w:p w:rsidR="00AB40FA" w:rsidRDefault="006915C6">
      <w:pPr>
        <w:pStyle w:val="1"/>
        <w:numPr>
          <w:ilvl w:val="0"/>
          <w:numId w:val="5"/>
        </w:numPr>
        <w:shd w:val="clear" w:color="auto" w:fill="auto"/>
        <w:tabs>
          <w:tab w:val="left" w:pos="1372"/>
        </w:tabs>
        <w:spacing w:after="120"/>
        <w:ind w:left="1060"/>
      </w:pPr>
      <w:r>
        <w:t>столами, стульями (по числу обучающихся),</w:t>
      </w:r>
    </w:p>
    <w:p w:rsidR="00AB40FA" w:rsidRDefault="006915C6">
      <w:pPr>
        <w:pStyle w:val="1"/>
        <w:numPr>
          <w:ilvl w:val="0"/>
          <w:numId w:val="5"/>
        </w:numPr>
        <w:shd w:val="clear" w:color="auto" w:fill="auto"/>
        <w:tabs>
          <w:tab w:val="left" w:pos="1372"/>
        </w:tabs>
        <w:spacing w:after="120"/>
        <w:ind w:left="1060"/>
      </w:pPr>
      <w:r>
        <w:t>техническими средствами (компьютером, средствами аудиовизуализации),</w:t>
      </w:r>
    </w:p>
    <w:p w:rsidR="00AB40FA" w:rsidRDefault="006915C6">
      <w:pPr>
        <w:pStyle w:val="1"/>
        <w:numPr>
          <w:ilvl w:val="0"/>
          <w:numId w:val="5"/>
        </w:numPr>
        <w:shd w:val="clear" w:color="auto" w:fill="auto"/>
        <w:tabs>
          <w:tab w:val="left" w:pos="1372"/>
        </w:tabs>
        <w:spacing w:after="280"/>
        <w:ind w:left="1420" w:hanging="360"/>
      </w:pPr>
      <w:r>
        <w:t>свободный доступ в Интернет во время учебного занятия и в период внеучебной деятельности обучающихся</w:t>
      </w:r>
    </w:p>
    <w:p w:rsidR="00AB40FA" w:rsidRDefault="006915C6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1210"/>
        </w:tabs>
        <w:spacing w:after="0"/>
        <w:ind w:firstLine="680"/>
      </w:pPr>
      <w:bookmarkStart w:id="7" w:name="bookmark10"/>
      <w:bookmarkStart w:id="8" w:name="bookmark11"/>
      <w:r>
        <w:t>Информационное обеспечение реализации программы</w:t>
      </w:r>
      <w:bookmarkEnd w:id="7"/>
      <w:bookmarkEnd w:id="8"/>
    </w:p>
    <w:p w:rsidR="00AB40FA" w:rsidRDefault="006915C6">
      <w:pPr>
        <w:pStyle w:val="1"/>
        <w:shd w:val="clear" w:color="auto" w:fill="auto"/>
        <w:spacing w:after="280"/>
        <w:ind w:firstLine="740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AB40FA" w:rsidRDefault="006915C6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1453"/>
        </w:tabs>
        <w:spacing w:after="120"/>
        <w:ind w:firstLine="740"/>
        <w:jc w:val="both"/>
      </w:pPr>
      <w:bookmarkStart w:id="9" w:name="bookmark12"/>
      <w:bookmarkStart w:id="10" w:name="bookmark13"/>
      <w:r>
        <w:t>Печатные издания</w:t>
      </w:r>
      <w:bookmarkEnd w:id="9"/>
      <w:bookmarkEnd w:id="10"/>
    </w:p>
    <w:p w:rsidR="00AB40FA" w:rsidRDefault="006915C6">
      <w:pPr>
        <w:pStyle w:val="1"/>
        <w:numPr>
          <w:ilvl w:val="0"/>
          <w:numId w:val="7"/>
        </w:numPr>
        <w:shd w:val="clear" w:color="auto" w:fill="auto"/>
        <w:tabs>
          <w:tab w:val="left" w:pos="758"/>
        </w:tabs>
        <w:spacing w:after="280"/>
        <w:ind w:left="680" w:hanging="280"/>
      </w:pPr>
      <w:r>
        <w:t>Артемов В.В. История (для всех специальностей СПО): учебник для студентов учреждений сред. проф. образования / В.В. Артемов, Ю.Н. Лубченков. - М.: Издательский центр «Академия»,</w:t>
      </w:r>
      <w:r w:rsidR="00EC6B26">
        <w:t xml:space="preserve"> 2022</w:t>
      </w:r>
      <w:r>
        <w:t>. - 256 с.</w:t>
      </w:r>
    </w:p>
    <w:p w:rsidR="00AB40FA" w:rsidRDefault="006915C6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1393"/>
        </w:tabs>
        <w:spacing w:after="380"/>
        <w:ind w:firstLine="680"/>
      </w:pPr>
      <w:bookmarkStart w:id="11" w:name="bookmark14"/>
      <w:bookmarkStart w:id="12" w:name="bookmark15"/>
      <w:r>
        <w:t>Интернет-ресурсы (электронные издания)</w:t>
      </w:r>
      <w:bookmarkEnd w:id="11"/>
      <w:bookmarkEnd w:id="12"/>
    </w:p>
    <w:p w:rsidR="00AB40FA" w:rsidRDefault="006915C6">
      <w:pPr>
        <w:pStyle w:val="1"/>
        <w:numPr>
          <w:ilvl w:val="0"/>
          <w:numId w:val="8"/>
        </w:numPr>
        <w:shd w:val="clear" w:color="auto" w:fill="auto"/>
        <w:tabs>
          <w:tab w:val="left" w:pos="758"/>
        </w:tabs>
        <w:spacing w:after="0"/>
        <w:ind w:left="680" w:hanging="280"/>
        <w:jc w:val="both"/>
      </w:pPr>
      <w:r>
        <w:t>История: учебник для студ. учреждений сред. проф. образования / В.В. Артемов, Ю.Н. Лубченков. — 15-е изд., испр. — М.: Из</w:t>
      </w:r>
      <w:r w:rsidR="00EC6B26">
        <w:t>дательский центр «Академия», 2021</w:t>
      </w:r>
      <w:r>
        <w:t xml:space="preserve">. — 448 с. Ссылка доступа </w:t>
      </w:r>
      <w:hyperlink r:id="rId16" w:history="1">
        <w:r>
          <w:rPr>
            <w:u w:val="single"/>
            <w:lang w:val="en-US" w:eastAsia="en-US" w:bidi="en-US"/>
          </w:rPr>
          <w:t>https</w:t>
        </w:r>
        <w:r w:rsidRPr="00EC6B26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EC6B26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rulit</w:t>
        </w:r>
        <w:r w:rsidRPr="00EC6B26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me</w:t>
        </w:r>
        <w:r w:rsidRPr="00EC6B26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books</w:t>
        </w:r>
        <w:r w:rsidRPr="00EC6B26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istoriya</w:t>
        </w:r>
        <w:r w:rsidRPr="00EC6B26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uchebnik</w:t>
        </w:r>
        <w:r w:rsidRPr="00EC6B26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dlya</w:t>
        </w:r>
        <w:r w:rsidRPr="00EC6B26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studentov</w:t>
        </w:r>
        <w:r w:rsidRPr="00EC6B26">
          <w:rPr>
            <w:u w:val="single"/>
            <w:lang w:eastAsia="en-US" w:bidi="en-US"/>
          </w:rPr>
          <w:t xml:space="preserve">- </w:t>
        </w:r>
        <w:r>
          <w:rPr>
            <w:u w:val="single"/>
            <w:lang w:val="en-US" w:eastAsia="en-US" w:bidi="en-US"/>
          </w:rPr>
          <w:t>uchrezhdenij</w:t>
        </w:r>
        <w:r w:rsidRPr="00EC6B26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srednego</w:t>
        </w:r>
        <w:r w:rsidRPr="00EC6B26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prof</w:t>
        </w:r>
        <w:r w:rsidRPr="00EC6B26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obrazovaniya</w:t>
        </w:r>
        <w:r w:rsidRPr="00EC6B26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read</w:t>
        </w:r>
        <w:r w:rsidRPr="00EC6B26">
          <w:rPr>
            <w:u w:val="single"/>
            <w:lang w:eastAsia="en-US" w:bidi="en-US"/>
          </w:rPr>
          <w:t>-502655-</w:t>
        </w:r>
        <w:r>
          <w:rPr>
            <w:u w:val="single"/>
            <w:lang w:val="en-US" w:eastAsia="en-US" w:bidi="en-US"/>
          </w:rPr>
          <w:t>l</w:t>
        </w:r>
        <w:r w:rsidRPr="00EC6B26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html</w:t>
        </w:r>
      </w:hyperlink>
    </w:p>
    <w:p w:rsidR="00AB40FA" w:rsidRDefault="006915C6">
      <w:pPr>
        <w:pStyle w:val="1"/>
        <w:numPr>
          <w:ilvl w:val="0"/>
          <w:numId w:val="8"/>
        </w:numPr>
        <w:shd w:val="clear" w:color="auto" w:fill="auto"/>
        <w:tabs>
          <w:tab w:val="left" w:pos="758"/>
        </w:tabs>
        <w:spacing w:after="0"/>
        <w:ind w:left="680" w:hanging="280"/>
        <w:jc w:val="both"/>
      </w:pPr>
      <w:r>
        <w:t>История Отечества: С древнейших времен до наших дней: учебник для студ. Учреждений сред. Проф. Образования/ Артемов В.В. , Лубченков Ю.Н. М.: Изд</w:t>
      </w:r>
      <w:r w:rsidR="00EC6B26">
        <w:t>ательский центр «Академия», 2021</w:t>
      </w:r>
      <w:r>
        <w:t xml:space="preserve"> г. - 348 с. Ссылка доступа: </w:t>
      </w:r>
      <w:hyperlink r:id="rId17" w:history="1">
        <w:r>
          <w:rPr>
            <w:u w:val="single"/>
            <w:lang w:val="en-US" w:eastAsia="en-US" w:bidi="en-US"/>
          </w:rPr>
          <w:t>http</w:t>
        </w:r>
        <w:r w:rsidRPr="00EC6B26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academia</w:t>
        </w:r>
        <w:r w:rsidRPr="00EC6B26">
          <w:rPr>
            <w:u w:val="single"/>
            <w:lang w:eastAsia="en-US" w:bidi="en-US"/>
          </w:rPr>
          <w:t xml:space="preserve">- </w:t>
        </w:r>
        <w:r>
          <w:rPr>
            <w:u w:val="single"/>
            <w:lang w:val="en-US" w:eastAsia="en-US" w:bidi="en-US"/>
          </w:rPr>
          <w:t>moscow</w:t>
        </w:r>
        <w:r w:rsidRPr="00EC6B26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EC6B26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catalogue</w:t>
        </w:r>
        <w:r w:rsidRPr="00EC6B26">
          <w:rPr>
            <w:u w:val="single"/>
            <w:lang w:eastAsia="en-US" w:bidi="en-US"/>
          </w:rPr>
          <w:t>/4849/345581/</w:t>
        </w:r>
      </w:hyperlink>
    </w:p>
    <w:p w:rsidR="00AB40FA" w:rsidRDefault="006915C6">
      <w:pPr>
        <w:pStyle w:val="1"/>
        <w:numPr>
          <w:ilvl w:val="0"/>
          <w:numId w:val="8"/>
        </w:numPr>
        <w:shd w:val="clear" w:color="auto" w:fill="auto"/>
        <w:tabs>
          <w:tab w:val="left" w:pos="758"/>
        </w:tabs>
        <w:spacing w:after="0" w:line="276" w:lineRule="auto"/>
        <w:ind w:left="680" w:hanging="280"/>
        <w:jc w:val="both"/>
      </w:pPr>
      <w:r>
        <w:t xml:space="preserve">История.ру. Сайт о Всемирной Истории в деталях. - Режим доступа: </w:t>
      </w:r>
      <w:hyperlink r:id="rId18" w:history="1">
        <w:r>
          <w:rPr>
            <w:u w:val="single"/>
            <w:lang w:val="en-US" w:eastAsia="en-US" w:bidi="en-US"/>
          </w:rPr>
          <w:t>http</w:t>
        </w:r>
        <w:r w:rsidRPr="00EC6B26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EC6B26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istoriia</w:t>
        </w:r>
        <w:r w:rsidRPr="00EC6B26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</w:hyperlink>
      <w:r w:rsidRPr="00EC6B26">
        <w:rPr>
          <w:lang w:eastAsia="en-US" w:bidi="en-US"/>
        </w:rPr>
        <w:t>.</w:t>
      </w:r>
    </w:p>
    <w:p w:rsidR="00AB40FA" w:rsidRDefault="006915C6">
      <w:pPr>
        <w:pStyle w:val="1"/>
        <w:numPr>
          <w:ilvl w:val="0"/>
          <w:numId w:val="8"/>
        </w:numPr>
        <w:shd w:val="clear" w:color="auto" w:fill="auto"/>
        <w:tabs>
          <w:tab w:val="left" w:pos="758"/>
        </w:tabs>
        <w:spacing w:after="0" w:line="276" w:lineRule="auto"/>
        <w:ind w:left="680" w:hanging="280"/>
        <w:jc w:val="both"/>
      </w:pPr>
      <w:r>
        <w:t xml:space="preserve">История России и СССР, онлайн-видео - Режим доступа: </w:t>
      </w:r>
      <w:hyperlink r:id="rId19" w:history="1">
        <w:r>
          <w:rPr>
            <w:u w:val="single"/>
            <w:lang w:val="en-US" w:eastAsia="en-US" w:bidi="en-US"/>
          </w:rPr>
          <w:t>http</w:t>
        </w:r>
        <w:r w:rsidRPr="00EC6B26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intellect</w:t>
        </w:r>
        <w:r w:rsidRPr="00EC6B26">
          <w:rPr>
            <w:u w:val="single"/>
            <w:lang w:eastAsia="en-US" w:bidi="en-US"/>
          </w:rPr>
          <w:t xml:space="preserve">- </w:t>
        </w:r>
        <w:r>
          <w:rPr>
            <w:u w:val="single"/>
            <w:lang w:val="en-US" w:eastAsia="en-US" w:bidi="en-US"/>
          </w:rPr>
          <w:t>video</w:t>
        </w:r>
        <w:r w:rsidRPr="00EC6B26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com</w:t>
        </w:r>
        <w:r w:rsidRPr="00EC6B26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russian</w:t>
        </w:r>
        <w:r w:rsidRPr="00EC6B26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history</w:t>
        </w:r>
        <w:r w:rsidRPr="00EC6B26">
          <w:rPr>
            <w:u w:val="single"/>
            <w:lang w:eastAsia="en-US" w:bidi="en-US"/>
          </w:rPr>
          <w:t>/</w:t>
        </w:r>
      </w:hyperlink>
      <w:r w:rsidRPr="00EC6B26">
        <w:rPr>
          <w:lang w:eastAsia="en-US" w:bidi="en-US"/>
        </w:rPr>
        <w:t>.</w:t>
      </w:r>
    </w:p>
    <w:p w:rsidR="00AB40FA" w:rsidRDefault="006915C6">
      <w:pPr>
        <w:pStyle w:val="1"/>
        <w:numPr>
          <w:ilvl w:val="0"/>
          <w:numId w:val="8"/>
        </w:numPr>
        <w:shd w:val="clear" w:color="auto" w:fill="auto"/>
        <w:tabs>
          <w:tab w:val="left" w:pos="758"/>
        </w:tabs>
        <w:spacing w:after="280" w:line="276" w:lineRule="auto"/>
        <w:ind w:firstLine="380"/>
      </w:pPr>
      <w:r>
        <w:t xml:space="preserve">Всемирная история. - Режим доступа: </w:t>
      </w:r>
      <w:r>
        <w:rPr>
          <w:u w:val="single"/>
          <w:lang w:val="en-US" w:eastAsia="en-US" w:bidi="en-US"/>
        </w:rPr>
        <w:t>http</w:t>
      </w:r>
      <w:r w:rsidRPr="00EC6B26">
        <w:rPr>
          <w:u w:val="single"/>
          <w:lang w:eastAsia="en-US" w:bidi="en-US"/>
        </w:rPr>
        <w:t>://</w:t>
      </w:r>
      <w:r>
        <w:rPr>
          <w:u w:val="single"/>
          <w:lang w:val="en-US" w:eastAsia="en-US" w:bidi="en-US"/>
        </w:rPr>
        <w:t>www</w:t>
      </w:r>
      <w:r w:rsidRPr="00EC6B26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world</w:t>
      </w:r>
      <w:r w:rsidRPr="00EC6B26">
        <w:rPr>
          <w:u w:val="single"/>
          <w:lang w:eastAsia="en-US" w:bidi="en-US"/>
        </w:rPr>
        <w:t>-</w:t>
      </w:r>
      <w:r>
        <w:rPr>
          <w:u w:val="single"/>
          <w:lang w:val="en-US" w:eastAsia="en-US" w:bidi="en-US"/>
        </w:rPr>
        <w:t>history</w:t>
      </w:r>
      <w:r w:rsidRPr="00EC6B26">
        <w:rPr>
          <w:u w:val="single"/>
          <w:lang w:eastAsia="en-US" w:bidi="en-US"/>
        </w:rPr>
        <w:t>,</w:t>
      </w:r>
      <w:r>
        <w:rPr>
          <w:u w:val="single"/>
          <w:lang w:val="en-US" w:eastAsia="en-US" w:bidi="en-US"/>
        </w:rPr>
        <w:t>ru</w:t>
      </w:r>
      <w:r w:rsidRPr="00EC6B26">
        <w:rPr>
          <w:lang w:eastAsia="en-US" w:bidi="en-US"/>
        </w:rPr>
        <w:t>.</w:t>
      </w:r>
    </w:p>
    <w:p w:rsidR="00AB40FA" w:rsidRDefault="006915C6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1513"/>
        </w:tabs>
        <w:spacing w:after="380"/>
        <w:ind w:firstLine="800"/>
      </w:pPr>
      <w:bookmarkStart w:id="13" w:name="bookmark16"/>
      <w:bookmarkStart w:id="14" w:name="bookmark17"/>
      <w:r>
        <w:t>Дополнительные источники</w:t>
      </w:r>
      <w:bookmarkEnd w:id="13"/>
      <w:bookmarkEnd w:id="14"/>
    </w:p>
    <w:p w:rsidR="00AB40FA" w:rsidRDefault="006915C6">
      <w:pPr>
        <w:pStyle w:val="1"/>
        <w:numPr>
          <w:ilvl w:val="0"/>
          <w:numId w:val="9"/>
        </w:numPr>
        <w:shd w:val="clear" w:color="auto" w:fill="auto"/>
        <w:tabs>
          <w:tab w:val="left" w:pos="758"/>
        </w:tabs>
        <w:spacing w:after="0"/>
        <w:ind w:left="680" w:hanging="280"/>
      </w:pPr>
      <w:r>
        <w:t>История. Россия и мир XX - начале XXI века. Учебник для общеобразовательных учреждений: базовый уровень, Алексашкина Л.Н. Динилов А.А., Кос</w:t>
      </w:r>
      <w:r w:rsidR="00EC6B26">
        <w:t>улина Л.Г., М.: Просвещение, 202</w:t>
      </w:r>
      <w:r>
        <w:t>2 г. - 431 с.</w:t>
      </w:r>
    </w:p>
    <w:p w:rsidR="00AB40FA" w:rsidRDefault="006915C6">
      <w:pPr>
        <w:pStyle w:val="1"/>
        <w:numPr>
          <w:ilvl w:val="0"/>
          <w:numId w:val="9"/>
        </w:numPr>
        <w:shd w:val="clear" w:color="auto" w:fill="auto"/>
        <w:tabs>
          <w:tab w:val="left" w:pos="758"/>
        </w:tabs>
        <w:spacing w:after="120"/>
        <w:ind w:left="680" w:hanging="280"/>
      </w:pPr>
      <w:r>
        <w:t>История: учебник для студ. Учреждений сред. проф. образования / В.В. Артемов, Ю.Н. Лубченков. М.: Издательский центр «Академия», 20</w:t>
      </w:r>
      <w:r w:rsidR="00EC6B26">
        <w:t>2</w:t>
      </w:r>
      <w:r>
        <w:t>2 г. - 448 с.</w:t>
      </w:r>
      <w:r>
        <w:br w:type="page"/>
      </w:r>
    </w:p>
    <w:p w:rsidR="00AB40FA" w:rsidRDefault="006915C6">
      <w:pPr>
        <w:pStyle w:val="1"/>
        <w:numPr>
          <w:ilvl w:val="0"/>
          <w:numId w:val="2"/>
        </w:numPr>
        <w:shd w:val="clear" w:color="auto" w:fill="auto"/>
        <w:spacing w:after="240"/>
        <w:jc w:val="center"/>
      </w:pPr>
      <w:r>
        <w:rPr>
          <w:b/>
          <w:bCs/>
        </w:rPr>
        <w:t>КОНТРОЛБ И ОЦЕНКА РЕЗУЛЬТАТОВ ОСВОЕНИЯ УЧЕБНОЙ</w:t>
      </w:r>
      <w:r>
        <w:rPr>
          <w:b/>
          <w:bCs/>
        </w:rPr>
        <w:br/>
        <w:t>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9"/>
        <w:gridCol w:w="3006"/>
        <w:gridCol w:w="3136"/>
      </w:tblGrid>
      <w:tr w:rsidR="00AB40FA">
        <w:trPr>
          <w:trHeight w:hRule="exact" w:val="490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Результаты обучения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Критерии оценки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Методы оценки</w:t>
            </w:r>
          </w:p>
        </w:tc>
      </w:tr>
      <w:tr w:rsidR="00AB40FA">
        <w:trPr>
          <w:trHeight w:hRule="exact" w:val="11963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Знать</w:t>
            </w:r>
          </w:p>
          <w:p w:rsidR="00AB40FA" w:rsidRDefault="006915C6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367"/>
              </w:tabs>
              <w:spacing w:after="280"/>
            </w:pPr>
            <w:r>
              <w:t xml:space="preserve">современную историю России, мировой исторический процесс; основные направления развития ключевых регионов мира на рубеже </w:t>
            </w:r>
            <w:r>
              <w:rPr>
                <w:lang w:val="en-US" w:eastAsia="en-US" w:bidi="en-US"/>
              </w:rPr>
              <w:t>XX</w:t>
            </w:r>
            <w:r w:rsidRPr="00EC6B26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XXI</w:t>
            </w:r>
            <w:r w:rsidRPr="00EC6B26">
              <w:rPr>
                <w:lang w:eastAsia="en-US" w:bidi="en-US"/>
              </w:rPr>
              <w:t xml:space="preserve"> </w:t>
            </w:r>
            <w:r>
              <w:t>веков;</w:t>
            </w:r>
          </w:p>
          <w:p w:rsidR="00AB40FA" w:rsidRDefault="006915C6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367"/>
              </w:tabs>
              <w:spacing w:after="280"/>
            </w:pPr>
            <w:r>
              <w:t>сущность и причины локальных, региональных, межгосударственных конфликтов в конце XX- начале XXI веков;</w:t>
            </w:r>
          </w:p>
          <w:p w:rsidR="00AB40FA" w:rsidRDefault="006915C6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367"/>
              </w:tabs>
              <w:jc w:val="both"/>
            </w:pPr>
            <w:r>
              <w:t>основные процессы (интеграционные, поликультурные, миграционные и иные) политического и</w:t>
            </w:r>
          </w:p>
          <w:p w:rsidR="00AB40FA" w:rsidRDefault="006915C6">
            <w:pPr>
              <w:pStyle w:val="a7"/>
              <w:shd w:val="clear" w:color="auto" w:fill="auto"/>
              <w:spacing w:after="280"/>
            </w:pPr>
            <w:r>
              <w:t>экономического развития ведущих регионов мира;</w:t>
            </w:r>
          </w:p>
          <w:p w:rsidR="00AB40FA" w:rsidRDefault="006915C6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367"/>
              </w:tabs>
              <w:spacing w:after="280"/>
            </w:pPr>
            <w:r>
              <w:t>назначение ООН, НАТО, ЕС и др. организаций и их деятельности;</w:t>
            </w:r>
          </w:p>
          <w:p w:rsidR="00AB40FA" w:rsidRDefault="006915C6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360"/>
              </w:tabs>
              <w:spacing w:after="540"/>
            </w:pPr>
            <w:r>
              <w:t>роли науки, культуры и религии в сохранении и укреплении национальных и государственных традиций;</w:t>
            </w:r>
          </w:p>
          <w:p w:rsidR="00AB40FA" w:rsidRDefault="006915C6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371"/>
              </w:tabs>
              <w:spacing w:after="280"/>
            </w:pPr>
            <w:r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spacing w:after="1380"/>
            </w:pPr>
            <w:r>
              <w:t>-распознает основные направления развития ключевых регионов мира;</w:t>
            </w:r>
          </w:p>
          <w:p w:rsidR="00AB40FA" w:rsidRDefault="006915C6">
            <w:pPr>
              <w:pStyle w:val="a7"/>
              <w:shd w:val="clear" w:color="auto" w:fill="auto"/>
              <w:spacing w:after="560"/>
            </w:pPr>
            <w:r>
              <w:t>-выявляет причино</w:t>
            </w:r>
            <w:r>
              <w:softHyphen/>
              <w:t>следственные связи между историческими событиями и процессами;</w:t>
            </w:r>
          </w:p>
          <w:p w:rsidR="00AB40FA" w:rsidRDefault="006915C6">
            <w:pPr>
              <w:pStyle w:val="a7"/>
              <w:shd w:val="clear" w:color="auto" w:fill="auto"/>
              <w:spacing w:after="280"/>
            </w:pPr>
            <w:r>
              <w:t>-распознает 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:rsidR="00AB40FA" w:rsidRDefault="006915C6">
            <w:pPr>
              <w:pStyle w:val="a7"/>
              <w:shd w:val="clear" w:color="auto" w:fill="auto"/>
              <w:spacing w:after="280"/>
              <w:jc w:val="both"/>
            </w:pPr>
            <w:r>
              <w:t>-понимает роль и назначение международных организаций и их деятельность;</w:t>
            </w:r>
          </w:p>
          <w:p w:rsidR="00AB40FA" w:rsidRDefault="006915C6">
            <w:pPr>
              <w:pStyle w:val="a7"/>
              <w:shd w:val="clear" w:color="auto" w:fill="auto"/>
              <w:spacing w:after="280"/>
            </w:pPr>
            <w:r>
              <w:t>-определяет значение науки, культуры и религии в сохранении национальных и государственных традиций;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t>-определяет 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AB40FA" w:rsidRDefault="006915C6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793"/>
              </w:tabs>
              <w:ind w:firstLine="440"/>
            </w:pPr>
            <w:r>
              <w:t>устный опрос,</w:t>
            </w:r>
          </w:p>
          <w:p w:rsidR="00AB40FA" w:rsidRDefault="006915C6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796"/>
              </w:tabs>
              <w:ind w:firstLine="440"/>
            </w:pPr>
            <w:r>
              <w:t>оценка выполненных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856"/>
              </w:tabs>
              <w:ind w:firstLine="800"/>
            </w:pPr>
            <w:r>
              <w:t>практических</w:t>
            </w:r>
            <w:r>
              <w:tab/>
              <w:t>и</w:t>
            </w:r>
          </w:p>
          <w:p w:rsidR="00AB40FA" w:rsidRDefault="006915C6">
            <w:pPr>
              <w:pStyle w:val="a7"/>
              <w:shd w:val="clear" w:color="auto" w:fill="auto"/>
              <w:ind w:left="800"/>
            </w:pPr>
            <w:r>
              <w:t>самостоятельных работ,</w:t>
            </w:r>
          </w:p>
          <w:p w:rsidR="00AB40FA" w:rsidRDefault="006915C6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789"/>
                <w:tab w:val="left" w:pos="2038"/>
              </w:tabs>
              <w:ind w:firstLine="440"/>
            </w:pPr>
            <w:r>
              <w:t>тест,</w:t>
            </w:r>
            <w:r>
              <w:tab/>
              <w:t>тестовые</w:t>
            </w:r>
          </w:p>
          <w:p w:rsidR="00AB40FA" w:rsidRDefault="006915C6">
            <w:pPr>
              <w:pStyle w:val="a7"/>
              <w:shd w:val="clear" w:color="auto" w:fill="auto"/>
              <w:ind w:firstLine="800"/>
            </w:pPr>
            <w:r>
              <w:t>задания,</w:t>
            </w:r>
          </w:p>
          <w:p w:rsidR="00AB40FA" w:rsidRDefault="006915C6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793"/>
              </w:tabs>
              <w:spacing w:after="280"/>
              <w:ind w:left="800" w:hanging="360"/>
            </w:pPr>
            <w:r>
              <w:t>исторический (терминологический, хронологический диктанты)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236"/>
              </w:tabs>
              <w:jc w:val="both"/>
            </w:pPr>
            <w:r>
              <w:t>Промежуточная аттестация в</w:t>
            </w:r>
            <w:r>
              <w:tab/>
              <w:t>форме</w:t>
            </w:r>
          </w:p>
          <w:p w:rsidR="00AB40FA" w:rsidRDefault="006915C6">
            <w:pPr>
              <w:pStyle w:val="a7"/>
              <w:shd w:val="clear" w:color="auto" w:fill="auto"/>
              <w:jc w:val="both"/>
            </w:pPr>
            <w:r>
              <w:t>дифференцированный зачет</w:t>
            </w:r>
          </w:p>
        </w:tc>
      </w:tr>
      <w:tr w:rsidR="00AB40FA">
        <w:trPr>
          <w:trHeight w:hRule="exact" w:val="1246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</w:pPr>
            <w:r>
              <w:rPr>
                <w:b/>
                <w:bCs/>
              </w:rPr>
              <w:t>Уметь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t>У. 1 ориентироваться в современной экономической,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40FA" w:rsidRDefault="006915C6">
            <w:pPr>
              <w:pStyle w:val="a7"/>
              <w:shd w:val="clear" w:color="auto" w:fill="auto"/>
              <w:jc w:val="both"/>
            </w:pPr>
            <w:r>
              <w:t>- определять современную экономическую,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0FA" w:rsidRDefault="006915C6">
            <w:pPr>
              <w:pStyle w:val="a7"/>
              <w:shd w:val="clear" w:color="auto" w:fill="auto"/>
              <w:spacing w:after="120"/>
            </w:pPr>
            <w:r>
              <w:rPr>
                <w:b/>
                <w:bCs/>
              </w:rPr>
              <w:t>Текущий контроль:</w:t>
            </w:r>
          </w:p>
          <w:p w:rsidR="00AB40FA" w:rsidRDefault="006915C6">
            <w:pPr>
              <w:pStyle w:val="a7"/>
              <w:shd w:val="clear" w:color="auto" w:fill="auto"/>
              <w:ind w:firstLine="440"/>
            </w:pPr>
            <w:r>
              <w:t>- оценка</w:t>
            </w:r>
          </w:p>
          <w:p w:rsidR="00AB40FA" w:rsidRDefault="006915C6">
            <w:pPr>
              <w:pStyle w:val="a7"/>
              <w:shd w:val="clear" w:color="auto" w:fill="auto"/>
              <w:ind w:firstLine="800"/>
            </w:pPr>
            <w:r>
              <w:t>выполненных</w:t>
            </w:r>
          </w:p>
          <w:p w:rsidR="00AB40FA" w:rsidRDefault="006915C6">
            <w:pPr>
              <w:pStyle w:val="a7"/>
              <w:shd w:val="clear" w:color="auto" w:fill="auto"/>
              <w:spacing w:after="60"/>
              <w:ind w:firstLine="800"/>
            </w:pPr>
            <w:r>
              <w:t>практических,</w:t>
            </w:r>
          </w:p>
        </w:tc>
      </w:tr>
    </w:tbl>
    <w:p w:rsidR="00AB40FA" w:rsidRDefault="006915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4"/>
        <w:gridCol w:w="3020"/>
        <w:gridCol w:w="3128"/>
      </w:tblGrid>
      <w:tr w:rsidR="00AB40FA">
        <w:trPr>
          <w:trHeight w:hRule="exact" w:val="388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after="280"/>
            </w:pPr>
            <w:r>
              <w:t>политической, культурной ситуации в России и мире;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t>У.2 выявлять взаимосвязь отечественных, региональных, мировых социально-экономических, политических и культурных проблем;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after="280"/>
            </w:pPr>
            <w:r>
              <w:t>политическую, культурную ситуации в России и мире;</w:t>
            </w:r>
          </w:p>
          <w:p w:rsidR="00AB40FA" w:rsidRDefault="006915C6">
            <w:pPr>
              <w:pStyle w:val="a7"/>
              <w:shd w:val="clear" w:color="auto" w:fill="auto"/>
            </w:pPr>
            <w:r>
              <w:t>-определять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0FA" w:rsidRDefault="006915C6">
            <w:pPr>
              <w:pStyle w:val="a7"/>
              <w:shd w:val="clear" w:color="auto" w:fill="auto"/>
              <w:spacing w:after="140"/>
              <w:ind w:left="800"/>
            </w:pPr>
            <w:r>
              <w:t>самостоятельных и проектных заданий (таблица, кластер, анализ источника)</w:t>
            </w:r>
          </w:p>
          <w:p w:rsidR="00AB40FA" w:rsidRDefault="006915C6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796"/>
              </w:tabs>
              <w:spacing w:after="140"/>
              <w:ind w:left="800" w:hanging="360"/>
            </w:pPr>
            <w:r>
              <w:t>решение проблемных заданий в группах</w:t>
            </w:r>
          </w:p>
          <w:p w:rsidR="00AB40FA" w:rsidRDefault="006915C6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804"/>
              </w:tabs>
              <w:ind w:firstLine="440"/>
            </w:pPr>
            <w:r>
              <w:t>оценка эссе</w:t>
            </w:r>
          </w:p>
          <w:p w:rsidR="00AB40FA" w:rsidRDefault="006915C6">
            <w:pPr>
              <w:pStyle w:val="a7"/>
              <w:shd w:val="clear" w:color="auto" w:fill="auto"/>
              <w:tabs>
                <w:tab w:val="left" w:pos="2243"/>
              </w:tabs>
              <w:jc w:val="center"/>
            </w:pPr>
            <w:r>
              <w:t>Промежуточная аттестация в</w:t>
            </w:r>
            <w:r>
              <w:tab/>
              <w:t>форме</w:t>
            </w:r>
          </w:p>
          <w:p w:rsidR="00AB40FA" w:rsidRDefault="006915C6">
            <w:pPr>
              <w:pStyle w:val="a7"/>
              <w:shd w:val="clear" w:color="auto" w:fill="auto"/>
              <w:spacing w:after="60"/>
              <w:jc w:val="center"/>
            </w:pPr>
            <w:r>
              <w:t>дифференцированный зачет</w:t>
            </w:r>
          </w:p>
        </w:tc>
      </w:tr>
    </w:tbl>
    <w:p w:rsidR="006915C6" w:rsidRDefault="006915C6"/>
    <w:sectPr w:rsidR="006915C6">
      <w:footerReference w:type="even" r:id="rId20"/>
      <w:footerReference w:type="default" r:id="rId21"/>
      <w:pgSz w:w="11900" w:h="16840"/>
      <w:pgMar w:top="907" w:right="836" w:bottom="1189" w:left="1582" w:header="47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D18" w:rsidRDefault="00F26D18">
      <w:r>
        <w:separator/>
      </w:r>
    </w:p>
  </w:endnote>
  <w:endnote w:type="continuationSeparator" w:id="0">
    <w:p w:rsidR="00F26D18" w:rsidRDefault="00F2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FA" w:rsidRDefault="006915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1C7E1DD0" wp14:editId="2D4A70BB">
              <wp:simplePos x="0" y="0"/>
              <wp:positionH relativeFrom="page">
                <wp:posOffset>7094220</wp:posOffset>
              </wp:positionH>
              <wp:positionV relativeFrom="page">
                <wp:posOffset>10011410</wp:posOffset>
              </wp:positionV>
              <wp:extent cx="54610" cy="939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40FA" w:rsidRDefault="006915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908F5" w:rsidRPr="00B908F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558.6pt;margin-top:788.3pt;width:4.3pt;height:7.4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pwUkwEAACEDAAAOAAAAZHJzL2Uyb0RvYy54bWysUttOwzAMfUfiH6K8s25cpq1ah0AIhIQA&#10;CfiALE3WSE0cxdna/T1O1g0Eb4iX1LceHx97cd3blm1VQAOu4pPRmDPlJNTGrSv+8X5/NuMMo3C1&#10;aMGpiu8U8uvl6cmi86U6hwbaWgVGIA7Lzle8idGXRYGyUVbgCLxylNQQrIjkhnVRB9ERum2L8/F4&#10;WnQQah9AKkSK3u2TfJnxtVYyvmiNKrK24sQt5jfkd5XeYrkQ5ToI3xg50BB/YGGFcdT0CHUnomCb&#10;YH5BWSMDIOg4kmAL0NpIlWegaSbjH9O8NcKrPAuJg/4oE/4frHzevgZmatrdhDMnLO0ot2Xkkzid&#10;x5Jq3jxVxf4Weio8xJGCaeZeB5u+NA2jPMm8O0qr+sgkBa8upxNKSMrML+azLHzx9asPGB8UWJaM&#10;igfaW5ZTbJ8wEg0qPZSkTg7uTdumeOK355Gs2K/6gfQK6h1x7mi1FXd0e5y1j46US1dwMMLBWA1G&#10;Akd/s4nUIPdNqHuooRntIdMZbiYt+rufq74ue/kJAAD//wMAUEsDBBQABgAIAAAAIQDXZukK4AAA&#10;AA8BAAAPAAAAZHJzL2Rvd25yZXYueG1sTI/NTsMwEITvSLyDtUjcqOOIJiXEqVAlLtwoCImbG2+T&#10;CP9Etpsmb8/mBLed3dHsN/V+toZNGOLgnQSxyYCha70eXCfh8+P1YQcsJuW0Mt6hhAUj7Jvbm1pV&#10;2l/dO07H1DEKcbFSEvqUxorz2PZoVdz4ER3dzj5YlUiGjuugrhRuDc+zrOBWDY4+9GrEQ4/tz/Fi&#10;JZTzl8cx4gG/z1Mb+mHZmbdFyvu7+eUZWMI5/ZlhxSd0aIjp5C9OR2ZIC1Hm5KVpWxYFsNUj8i31&#10;Oa27J/EIvKn5/x7NLwAAAP//AwBQSwECLQAUAAYACAAAACEAtoM4kv4AAADhAQAAEwAAAAAAAAAA&#10;AAAAAAAAAAAAW0NvbnRlbnRfVHlwZXNdLnhtbFBLAQItABQABgAIAAAAIQA4/SH/1gAAAJQBAAAL&#10;AAAAAAAAAAAAAAAAAC8BAABfcmVscy8ucmVsc1BLAQItABQABgAIAAAAIQDTRpwUkwEAACEDAAAO&#10;AAAAAAAAAAAAAAAAAC4CAABkcnMvZTJvRG9jLnhtbFBLAQItABQABgAIAAAAIQDXZukK4AAAAA8B&#10;AAAPAAAAAAAAAAAAAAAAAO0DAABkcnMvZG93bnJldi54bWxQSwUGAAAAAAQABADzAAAA+gQAAAAA&#10;" filled="f" stroked="f">
              <v:textbox style="mso-fit-shape-to-text:t" inset="0,0,0,0">
                <w:txbxContent>
                  <w:p w:rsidR="00AB40FA" w:rsidRDefault="006915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908F5" w:rsidRPr="00B908F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FA" w:rsidRDefault="006915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1BD38A4E" wp14:editId="1D6D9A0B">
              <wp:simplePos x="0" y="0"/>
              <wp:positionH relativeFrom="page">
                <wp:posOffset>7094220</wp:posOffset>
              </wp:positionH>
              <wp:positionV relativeFrom="page">
                <wp:posOffset>10011410</wp:posOffset>
              </wp:positionV>
              <wp:extent cx="54610" cy="9398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40FA" w:rsidRDefault="006915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26D18" w:rsidRPr="00F26D18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558.6pt;margin-top:788.3pt;width:4.3pt;height:7.4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iilgEAACYDAAAOAAAAZHJzL2Uyb0RvYy54bWysUttOwzAMfUfiH6K8s25cpq1ah0BoCAkB&#10;0uADsjRZIzVxFGdr9/c42QUEb4gX17Hd4+Njz25727KtCmjAVXw0GHKmnITauHXFP94XFxPOMApX&#10;ixacqvhOIb+dn5/NOl+qS2igrVVgBOKw7HzFmxh9WRQoG2UFDsArR0kNwYpIz7Au6iA6QrdtcTkc&#10;josOQu0DSIVI0Yd9ks8zvtZKxletUUXWVpy4xWxDtqtki/lMlOsgfGPkgYb4AwsrjKOmJ6gHEQXb&#10;BPMLyhoZAEHHgQRbgNZGqjwDTTMa/phm2Qiv8iwkDvqTTPh/sPJl+xaYqSs+5cwJSyvKXdk0SdN5&#10;LKli6akm9vfQ04qPcaRgmrjXwaYvzcIoTyLvTsKqPjJJwZvr8YgSkjLTq+kky158/eoDxkcFliWn&#10;4oG2lsUU22eMRINKjyWpk4OFadsUT/z2PJIX+1WfRzlxXEG9I+od7bfijg6Qs/bJkXzpFI5OODqr&#10;g5N6oL/bROqT2yfwPdShJy0jszocTtr293eu+jrv+ScAAAD//wMAUEsDBBQABgAIAAAAIQDXZukK&#10;4AAAAA8BAAAPAAAAZHJzL2Rvd25yZXYueG1sTI/NTsMwEITvSLyDtUjcqOOIJiXEqVAlLtwoCImb&#10;G2+TCP9Etpsmb8/mBLed3dHsN/V+toZNGOLgnQSxyYCha70eXCfh8+P1YQcsJuW0Mt6hhAUj7Jvb&#10;m1pV2l/dO07H1DEKcbFSEvqUxorz2PZoVdz4ER3dzj5YlUiGjuugrhRuDc+zrOBWDY4+9GrEQ4/t&#10;z/FiJZTzl8cx4gG/z1Mb+mHZmbdFyvu7+eUZWMI5/ZlhxSd0aIjp5C9OR2ZIC1Hm5KVpWxYFsNUj&#10;8i31Oa27J/EIvKn5/x7NLwAAAP//AwBQSwECLQAUAAYACAAAACEAtoM4kv4AAADhAQAAEwAAAAAA&#10;AAAAAAAAAAAAAAAAW0NvbnRlbnRfVHlwZXNdLnhtbFBLAQItABQABgAIAAAAIQA4/SH/1gAAAJQB&#10;AAALAAAAAAAAAAAAAAAAAC8BAABfcmVscy8ucmVsc1BLAQItABQABgAIAAAAIQCzoCiilgEAACYD&#10;AAAOAAAAAAAAAAAAAAAAAC4CAABkcnMvZTJvRG9jLnhtbFBLAQItABQABgAIAAAAIQDXZukK4AAA&#10;AA8BAAAPAAAAAAAAAAAAAAAAAPADAABkcnMvZG93bnJldi54bWxQSwUGAAAAAAQABADzAAAA/QQA&#10;AAAA&#10;" filled="f" stroked="f">
              <v:textbox style="mso-fit-shape-to-text:t" inset="0,0,0,0">
                <w:txbxContent>
                  <w:p w:rsidR="00AB40FA" w:rsidRDefault="006915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26D18" w:rsidRPr="00F26D18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FA" w:rsidRDefault="00AB40FA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FA" w:rsidRDefault="006915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10295255</wp:posOffset>
              </wp:positionH>
              <wp:positionV relativeFrom="page">
                <wp:posOffset>6857365</wp:posOffset>
              </wp:positionV>
              <wp:extent cx="61595" cy="9398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595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40FA" w:rsidRDefault="006915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908F5" w:rsidRPr="00B908F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8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28" type="#_x0000_t202" style="position:absolute;margin-left:810.65pt;margin-top:539.95pt;width:4.85pt;height:7.4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S7WlwEAACgDAAAOAAAAZHJzL2Uyb0RvYy54bWysUttKAzEQfRf8h5B3u21FsUu3RZGKICqo&#10;H5Bmk25gkwmZtLv9eydpt4q+iS/Zue2ZM2dmvuxty3YqoAFX8clozJlyEmrjNhX/eF9d3HCGUbha&#10;tOBUxfcK+XJxfjbvfKmm0EBbq8AIxGHZ+Yo3MfqyKFA2ygocgVeOkhqCFZHcsCnqIDpCt20xHY+v&#10;iw5C7QNIhUjR+0OSLzK+1krGF61RRdZWnLjF/Ib8rtNbLOai3AThGyOPNMQfWFhhHDU9Qd2LKNg2&#10;mF9Q1sgACDqOJNgCtDZS5Rlomsn4xzRvjfAqz0LioD/JhP8HK593r4GZuuLTCWdOWNpRbsvIJ3E6&#10;jyXVvHmqiv0d9LTkIY4UTDP3Otj0pWkY5Unm/Ula1UcmKXg9uZpdcSYpM7uc3WThi69ffcD4oMCy&#10;ZFQ80N6ynGL3hJFoUOlQkjo5WJm2TfHE78AjWbFf94dhBo5rqPdEvaMNV9zRCXLWPjoSMB3DYITB&#10;WB+N1AP97TZSn9w+gR+gjj1pHZnV8XTSvr/7uerrwBefAAAA//8DAFBLAwQUAAYACAAAACEA7m+/&#10;oeAAAAAPAQAADwAAAGRycy9kb3ducmV2LnhtbEyPzW6DMBCE75X6DtZW6q0xJBUEiomqSL30ljSq&#10;1JuDNxjVPwg7BN4+y6m97eyOZr+pdpM1bMQhdN4JSFcJMHSNV51rBZy+Pl62wEKUTknjHQqYMcCu&#10;fnyoZKn8zR1wPMaWUYgLpRSgY+xLzkOj0cqw8j06ul38YGUkObRcDfJG4dbwdZJk3MrO0Qcte9xr&#10;bH6PVysgn7499gH3+HMZm0F389Z8zkI8P03vb8AiTvHPDAs+oUNNTGd/dSowQzpbpxvy0pTkRQFs&#10;8WSblAqel13xmgOvK/6/R30HAAD//wMAUEsBAi0AFAAGAAgAAAAhALaDOJL+AAAA4QEAABMAAAAA&#10;AAAAAAAAAAAAAAAAAFtDb250ZW50X1R5cGVzXS54bWxQSwECLQAUAAYACAAAACEAOP0h/9YAAACU&#10;AQAACwAAAAAAAAAAAAAAAAAvAQAAX3JlbHMvLnJlbHNQSwECLQAUAAYACAAAACEAlTUu1pcBAAAo&#10;AwAADgAAAAAAAAAAAAAAAAAuAgAAZHJzL2Uyb0RvYy54bWxQSwECLQAUAAYACAAAACEA7m+/oeAA&#10;AAAPAQAADwAAAAAAAAAAAAAAAADxAwAAZHJzL2Rvd25yZXYueG1sUEsFBgAAAAAEAAQA8wAAAP4E&#10;AAAAAA==&#10;" filled="f" stroked="f">
              <v:textbox style="mso-fit-shape-to-text:t" inset="0,0,0,0">
                <w:txbxContent>
                  <w:p w:rsidR="00AB40FA" w:rsidRDefault="006915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908F5" w:rsidRPr="00B908F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8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FA" w:rsidRDefault="006915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10219690</wp:posOffset>
              </wp:positionH>
              <wp:positionV relativeFrom="page">
                <wp:posOffset>6857365</wp:posOffset>
              </wp:positionV>
              <wp:extent cx="132715" cy="9588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71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40FA" w:rsidRDefault="006915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908F5" w:rsidRPr="00B908F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9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29" type="#_x0000_t202" style="position:absolute;margin-left:804.7pt;margin-top:539.95pt;width:10.45pt;height:7.55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A/lwEAACkDAAAOAAAAZHJzL2Uyb0RvYy54bWysUsFOwzAMvSPxD1HurNvQYFTrEAiBkBAg&#10;DT4gS5M1UhNHcVi7v8fJ1oHghrgkju08v2d7cd3blm1VQAOu4pPRmDPlJNTGbSr+/nZ/NucMo3C1&#10;aMGpiu8U8uvl6cmi86WaQgNtrQIjEIdl5yvexOjLokDZKCtwBF45CmoIVkR6hk1RB9ERum2L6Xh8&#10;UXQQah9AKkTy3u2DfJnxtVYyvmiNKrK24sQt5jPkc53OYrkQ5SYI3xh5oCH+wMIK46joEepORME+&#10;gvkFZY0MgKDjSIItQGsjVdZAaibjH2pWjfAqa6HmoD+2Cf8PVj5vXwMzNc3uijMnLM0ol2X0puZ0&#10;HkvKWXnKiv0t9JQ4+JGcSXOvg003qWEUpzbvjq1VfWQyfTqfXk5mnEkKXc3m81kCKb7++oDxQYFl&#10;yah4oMHlfortE8Z96pCSSjm4N22b/IngnkiyYr/us5rzgeQa6h1x72jEFXe0g5y1j446mLZhMMJg&#10;rA9GqoH+5iNSnVw+ge+hDjVpHlnAYXfSwL+/c9bXhi8/AQAA//8DAFBLAwQUAAYACAAAACEAFa1G&#10;uN8AAAAPAQAADwAAAGRycy9kb3ducmV2LnhtbEyPzU7DMBCE70i8g7VI3KgNhbQJcSpUiQs3CkLi&#10;5sbbOMI/ke2myduzOcFtZ3c0+029m5xlI8bUBy/hfiWAoW+D7n0n4fPj9W4LLGXltbLBo4QZE+ya&#10;66taVTpc/DuOh9wxCvGpUhJMzkPFeWoNOpVWYUBPt1OITmWSseM6qguFO8sfhCi4U72nD0YNuDfY&#10;/hzOTsJm+go4JNzj92lso+nnrX2bpby9mV6egWWc8p8ZFnxCh4aYjuHsdWKWdCHKR/LSJDZlCWzx&#10;FGuxBnZcduWTAN7U/H+P5hcAAP//AwBQSwECLQAUAAYACAAAACEAtoM4kv4AAADhAQAAEwAAAAAA&#10;AAAAAAAAAAAAAAAAW0NvbnRlbnRfVHlwZXNdLnhtbFBLAQItABQABgAIAAAAIQA4/SH/1gAAAJQB&#10;AAALAAAAAAAAAAAAAAAAAC8BAABfcmVscy8ucmVsc1BLAQItABQABgAIAAAAIQCvctA/lwEAACkD&#10;AAAOAAAAAAAAAAAAAAAAAC4CAABkcnMvZTJvRG9jLnhtbFBLAQItABQABgAIAAAAIQAVrUa43wAA&#10;AA8BAAAPAAAAAAAAAAAAAAAAAPEDAABkcnMvZG93bnJldi54bWxQSwUGAAAAAAQABADzAAAA/QQA&#10;AAAA&#10;" filled="f" stroked="f">
              <v:textbox style="mso-fit-shape-to-text:t" inset="0,0,0,0">
                <w:txbxContent>
                  <w:p w:rsidR="00AB40FA" w:rsidRDefault="006915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908F5" w:rsidRPr="00B908F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9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FA" w:rsidRDefault="006915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1" behindDoc="1" locked="0" layoutInCell="1" allowOverlap="1">
              <wp:simplePos x="0" y="0"/>
              <wp:positionH relativeFrom="page">
                <wp:posOffset>10219690</wp:posOffset>
              </wp:positionH>
              <wp:positionV relativeFrom="page">
                <wp:posOffset>6857365</wp:posOffset>
              </wp:positionV>
              <wp:extent cx="132715" cy="9588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71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40FA" w:rsidRDefault="006915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908F5" w:rsidRPr="00B908F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10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30" type="#_x0000_t202" style="position:absolute;margin-left:804.7pt;margin-top:539.95pt;width:10.45pt;height:7.55pt;z-index:-44040177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wtklwEAACkDAAAOAAAAZHJzL2Uyb0RvYy54bWysUttKAzEQfRf8h5B3u2291aVbUUQRRIXq&#10;B6TZpBvYZEImdrd/7yTtVtE38SWZzEzOOXOZX/e2ZRsV0ICr+GQ05kw5CbVx64q/v92fzDjDKFwt&#10;WnCq4luF/HpxfDTvfKmm0EBbq8AIxGHZ+Yo3MfqyKFA2ygocgVeOghqCFZGeYV3UQXSEbttiOh5f&#10;FB2E2geQCpG8d7sgX2R8rZWML1qjiqytOGmL+Qz5XKWzWMxFuQ7CN0buZYg/qLDCOCI9QN2JKNhH&#10;ML+grJEBEHQcSbAFaG2kyjVQNZPxj2qWjfAq10LNQX9oE/4frHzevAZm6opPzzlzwtKMMi2jNzWn&#10;81hSztJTVuxvoachD34kZ6q518Gmm6phFKc2bw+tVX1kMn06nV5OiEFS6Op8NsvgxddfHzA+KLAs&#10;GRUPNLjcT7F5wkg6KHVISVQO7k3bJn8SuBOSrNiv+lzN2SByBfWWtHc04oo72kHO2kdHHUzbMBhh&#10;MFZ7I3Ggv/mIxJPpE/gOas9J88iq9ruTBv79nbO+NnzxCQAA//8DAFBLAwQUAAYACAAAACEAFa1G&#10;uN8AAAAPAQAADwAAAGRycy9kb3ducmV2LnhtbEyPzU7DMBCE70i8g7VI3KgNhbQJcSpUiQs3CkLi&#10;5sbbOMI/ke2myduzOcFtZ3c0+029m5xlI8bUBy/hfiWAoW+D7n0n4fPj9W4LLGXltbLBo4QZE+ya&#10;66taVTpc/DuOh9wxCvGpUhJMzkPFeWoNOpVWYUBPt1OITmWSseM6qguFO8sfhCi4U72nD0YNuDfY&#10;/hzOTsJm+go4JNzj92lso+nnrX2bpby9mV6egWWc8p8ZFnxCh4aYjuHsdWKWdCHKR/LSJDZlCWzx&#10;FGuxBnZcduWTAN7U/H+P5hcAAP//AwBQSwECLQAUAAYACAAAACEAtoM4kv4AAADhAQAAEwAAAAAA&#10;AAAAAAAAAAAAAAAAW0NvbnRlbnRfVHlwZXNdLnhtbFBLAQItABQABgAIAAAAIQA4/SH/1gAAAJQB&#10;AAALAAAAAAAAAAAAAAAAAC8BAABfcmVscy8ucmVsc1BLAQItABQABgAIAAAAIQDWOwtklwEAACkD&#10;AAAOAAAAAAAAAAAAAAAAAC4CAABkcnMvZTJvRG9jLnhtbFBLAQItABQABgAIAAAAIQAVrUa43wAA&#10;AA8BAAAPAAAAAAAAAAAAAAAAAPEDAABkcnMvZG93bnJldi54bWxQSwUGAAAAAAQABADzAAAA/QQA&#10;AAAA&#10;" filled="f" stroked="f">
              <v:textbox style="mso-fit-shape-to-text:t" inset="0,0,0,0">
                <w:txbxContent>
                  <w:p w:rsidR="00AB40FA" w:rsidRDefault="006915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908F5" w:rsidRPr="00B908F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10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FA" w:rsidRDefault="006915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10219690</wp:posOffset>
              </wp:positionH>
              <wp:positionV relativeFrom="page">
                <wp:posOffset>6857365</wp:posOffset>
              </wp:positionV>
              <wp:extent cx="132715" cy="9588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71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40FA" w:rsidRDefault="006915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6B26" w:rsidRPr="00EC6B26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9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31" type="#_x0000_t202" style="position:absolute;margin-left:804.7pt;margin-top:539.95pt;width:10.45pt;height:7.5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9RIlgEAACkDAAAOAAAAZHJzL2Uyb0RvYy54bWysUttOwzAMfUfiH6K8s+6iwajWIdAEQkKA&#10;BHxAliZrpCaO4rB2f4+T3RC8IV4Sx3bO8bE9v+ltyzYqoAFX8dFgyJlyEmrj1hX/eL+/mHGGUbha&#10;tOBUxbcK+c3i/Gze+VKNoYG2VoERiMOy8xVvYvRlUaBslBU4AK8cBTUEKyI9w7qog+gI3bbFeDi8&#10;LDoItQ8gFSJ5l7sgX2R8rZWML1qjiqytONUW8xnyuUpnsZiLch2Eb4zclyH+UIUVxhHpEWopomCf&#10;wfyCskYGQNBxIMEWoLWRKmsgNaPhDzVvjfAqa6HmoD+2Cf8PVj5vXgMzdcXHE86csDSjTMvoTc3p&#10;PJaU8+YpK/Z30NOQD34kZ9Lc62DTTWoYxanN22NrVR+ZTJ8m46vRlDNJoevpbDZNIMXprw8YHxRY&#10;loyKBxpc7qfYPGHcpR5SEpWDe9O2yZ8K3BWSrNiv+qwm4yfPCuot1d7RiCvuaAc5ax8ddTBtw8EI&#10;B2O1NxIH+tvPSDyZ/gS156R5ZAH73UkD//7OWacNX3wBAAD//wMAUEsDBBQABgAIAAAAIQAVrUa4&#10;3wAAAA8BAAAPAAAAZHJzL2Rvd25yZXYueG1sTI/NTsMwEITvSLyDtUjcqA2FtAlxKlSJCzcKQuLm&#10;xts4wj+R7abJ27M5wW1ndzT7Tb2bnGUjxtQHL+F+JYChb4PufSfh8+P1bgssZeW1ssGjhBkT7Jrr&#10;q1pVOlz8O46H3DEK8alSEkzOQ8V5ag06lVZhQE+3U4hOZZKx4zqqC4U7yx+EKLhTvacPRg24N9j+&#10;HM5Owmb6Cjgk3OP3aWyj6eetfZulvL2ZXp6BZZzynxkWfEKHhpiO4ex1YpZ0IcpH8tIkNmUJbPEU&#10;a7EGdlx25ZMA3tT8f4/mFwAA//8DAFBLAQItABQABgAIAAAAIQC2gziS/gAAAOEBAAATAAAAAAAA&#10;AAAAAAAAAAAAAABbQ29udGVudF9UeXBlc10ueG1sUEsBAi0AFAAGAAgAAAAhADj9If/WAAAAlAEA&#10;AAsAAAAAAAAAAAAAAAAALwEAAF9yZWxzLy5yZWxzUEsBAi0AFAAGAAgAAAAhAA8T1EiWAQAAKQMA&#10;AA4AAAAAAAAAAAAAAAAALgIAAGRycy9lMm9Eb2MueG1sUEsBAi0AFAAGAAgAAAAhABWtRrjfAAAA&#10;DwEAAA8AAAAAAAAAAAAAAAAA8AMAAGRycy9kb3ducmV2LnhtbFBLBQYAAAAABAAEAPMAAAD8BAAA&#10;AAA=&#10;" filled="f" stroked="f">
              <v:textbox style="mso-fit-shape-to-text:t" inset="0,0,0,0">
                <w:txbxContent>
                  <w:p w:rsidR="00AB40FA" w:rsidRDefault="006915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6B26" w:rsidRPr="00EC6B26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9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FA" w:rsidRDefault="006915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5" behindDoc="1" locked="0" layoutInCell="1" allowOverlap="1">
              <wp:simplePos x="0" y="0"/>
              <wp:positionH relativeFrom="page">
                <wp:posOffset>6868160</wp:posOffset>
              </wp:positionH>
              <wp:positionV relativeFrom="page">
                <wp:posOffset>10006330</wp:posOffset>
              </wp:positionV>
              <wp:extent cx="123190" cy="8890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40FA" w:rsidRDefault="006915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908F5" w:rsidRPr="00B908F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12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9" o:spid="_x0000_s1032" type="#_x0000_t202" style="position:absolute;margin-left:540.8pt;margin-top:787.9pt;width:9.7pt;height:7pt;z-index:-44040177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jPUlwEAACkDAAAOAAAAZHJzL2Uyb0RvYy54bWysUlFLAzEMfhf8D6Xv7m4TZDt2G4oogqig&#10;/oCu1+4K16Y0dXf796bdboq+iS9tmqRfvnzJcj3Yju1UQAOu5tNJyZlyEhrjtjV/f7u7mHOGUbhG&#10;dOBUzfcK+Xp1frbsfaVm0ELXqMAIxGHV+5q3MfqqKFC2ygqcgFeOghqCFZGeYVs0QfSEbrtiVpZX&#10;RQ+h8QGkQiTv7SHIVxlfayXjs9aoIutqTtxiPkM+N+ksVktRbYPwrZFHGuIPLKwwjoqeoG5FFOwj&#10;mF9Q1sgACDpOJNgCtDZS5R6om2n5o5vXVniVeyFx0J9kwv+DlU+7l8BMU/PZgjMnLM0ol2X0JnF6&#10;jxXlvHrKisMNDDTk0Y/kTD0POth0UzeM4iTz/iStGiKT6dPscrqgiKTQfL4os/LF118fMN4rsCwZ&#10;NQ80uKyn2D1iJB6UOqakUg7uTNclfyJ4IJKsOGyG3M3VSHIDzZ649zTimjvaQc66B0cKpm0YjTAa&#10;m6ORaqC//ohUJ5dP4AeoY02aR2Z13J008O/vnPW14atPAAAA//8DAFBLAwQUAAYACAAAACEAYAGW&#10;X98AAAAPAQAADwAAAGRycy9kb3ducmV2LnhtbEyPzU7DMBCE70i8g7WVuFE7SG1NiFOhSly4URAS&#10;NzfeJlH9E9lumrw9mxPcdnZHs99U+8lZNmJMffAKirUAhr4Jpvetgq/Pt0cJLGXtjbbBo4IZE+zr&#10;+7tKlybc/AeOx9wyCvGp1Aq6nIeS89R06HRahwE93c4hOp1JxpabqG8U7ix/EmLLne49fej0gIcO&#10;m8vx6hTspu+AQ8ID/pzHJnb9LO37rNTDanp9AZZxyn9mWPAJHWpiOoWrN4lZ0kIWW/LStNltqMXi&#10;KURBBU/LTj5L4HXF//eofwEAAP//AwBQSwECLQAUAAYACAAAACEAtoM4kv4AAADhAQAAEwAAAAAA&#10;AAAAAAAAAAAAAAAAW0NvbnRlbnRfVHlwZXNdLnhtbFBLAQItABQABgAIAAAAIQA4/SH/1gAAAJQB&#10;AAALAAAAAAAAAAAAAAAAAC8BAABfcmVscy8ucmVsc1BLAQItABQABgAIAAAAIQDfFjPUlwEAACkD&#10;AAAOAAAAAAAAAAAAAAAAAC4CAABkcnMvZTJvRG9jLnhtbFBLAQItABQABgAIAAAAIQBgAZZf3wAA&#10;AA8BAAAPAAAAAAAAAAAAAAAAAPEDAABkcnMvZG93bnJldi54bWxQSwUGAAAAAAQABADzAAAA/QQA&#10;AAAA&#10;" filled="f" stroked="f">
              <v:textbox style="mso-fit-shape-to-text:t" inset="0,0,0,0">
                <w:txbxContent>
                  <w:p w:rsidR="00AB40FA" w:rsidRDefault="006915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908F5" w:rsidRPr="00B908F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12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FA" w:rsidRDefault="006915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3" behindDoc="1" locked="0" layoutInCell="1" allowOverlap="1">
              <wp:simplePos x="0" y="0"/>
              <wp:positionH relativeFrom="page">
                <wp:posOffset>6868160</wp:posOffset>
              </wp:positionH>
              <wp:positionV relativeFrom="page">
                <wp:posOffset>10006330</wp:posOffset>
              </wp:positionV>
              <wp:extent cx="123190" cy="88900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40FA" w:rsidRDefault="006915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908F5" w:rsidRPr="00B908F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13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7" o:spid="_x0000_s1033" type="#_x0000_t202" style="position:absolute;margin-left:540.8pt;margin-top:787.9pt;width:9.7pt;height:7pt;z-index:-44040177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aNWlwEAACkDAAAOAAAAZHJzL2Uyb0RvYy54bWysUttOwzAMfUfiH6K8s3ZDglGtm0DTEBIC&#10;JOADsjRZIzVxFIe1+3uc7AKCN8RL4tjO8fGxZ4vBdmyrAhpwNR+PSs6Uk9AYt6n5+9vqYsoZRuEa&#10;0YFTNd8p5Iv5+dms95WaQAtdowIjEIdV72vexuirokDZKitwBF45CmoIVkR6hk3RBNETuu2KSVle&#10;FT2ExgeQCpG8y32QzzO+1krGZ61RRdbVnLjFfIZ8rtNZzGei2gThWyMPNMQfWFhhHBU9QS1FFOwj&#10;mF9Q1sgACDqOJNgCtDZS5R6om3H5o5vXVniVeyFx0J9kwv+DlU/bl8BMU/PJNWdOWJpRLsvoTeL0&#10;HivKefWUFYc7GGjIRz+SM/U86GDTTd0wipPMu5O0aohMpk+Ty/ENRSSFptObMitffP31AeO9AsuS&#10;UfNAg8t6iu0jRuJBqceUVMrBynRd8ieCeyLJisN6yN2cyK+h2RH3nkZcc0c7yFn34EjBtA1HIxyN&#10;9cFINdDffkSqk8sn8D3UoSbNI7M67E4a+Pd3zvra8PknAAAA//8DAFBLAwQUAAYACAAAACEAYAGW&#10;X98AAAAPAQAADwAAAGRycy9kb3ducmV2LnhtbEyPzU7DMBCE70i8g7WVuFE7SG1NiFOhSly4URAS&#10;NzfeJlH9E9lumrw9mxPcdnZHs99U+8lZNmJMffAKirUAhr4Jpvetgq/Pt0cJLGXtjbbBo4IZE+zr&#10;+7tKlybc/AeOx9wyCvGp1Aq6nIeS89R06HRahwE93c4hOp1JxpabqG8U7ix/EmLLne49fej0gIcO&#10;m8vx6hTspu+AQ8ID/pzHJnb9LO37rNTDanp9AZZxyn9mWPAJHWpiOoWrN4lZ0kIWW/LStNltqMXi&#10;KURBBU/LTj5L4HXF//eofwEAAP//AwBQSwECLQAUAAYACAAAACEAtoM4kv4AAADhAQAAEwAAAAAA&#10;AAAAAAAAAAAAAAAAW0NvbnRlbnRfVHlwZXNdLnhtbFBLAQItABQABgAIAAAAIQA4/SH/1gAAAJQB&#10;AAALAAAAAAAAAAAAAAAAAC8BAABfcmVscy8ucmVsc1BLAQItABQABgAIAAAAIQBJTaNWlwEAACkD&#10;AAAOAAAAAAAAAAAAAAAAAC4CAABkcnMvZTJvRG9jLnhtbFBLAQItABQABgAIAAAAIQBgAZZf3wAA&#10;AA8BAAAPAAAAAAAAAAAAAAAAAPEDAABkcnMvZG93bnJldi54bWxQSwUGAAAAAAQABADzAAAA/QQA&#10;AAAA&#10;" filled="f" stroked="f">
              <v:textbox style="mso-fit-shape-to-text:t" inset="0,0,0,0">
                <w:txbxContent>
                  <w:p w:rsidR="00AB40FA" w:rsidRDefault="006915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908F5" w:rsidRPr="00B908F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13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D18" w:rsidRDefault="00F26D18"/>
  </w:footnote>
  <w:footnote w:type="continuationSeparator" w:id="0">
    <w:p w:rsidR="00F26D18" w:rsidRDefault="00F26D1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3DD"/>
    <w:multiLevelType w:val="multilevel"/>
    <w:tmpl w:val="C40A2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300BA"/>
    <w:multiLevelType w:val="multilevel"/>
    <w:tmpl w:val="265052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E313B6"/>
    <w:multiLevelType w:val="multilevel"/>
    <w:tmpl w:val="DFE86A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39099B"/>
    <w:multiLevelType w:val="multilevel"/>
    <w:tmpl w:val="7A98B3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891C09"/>
    <w:multiLevelType w:val="multilevel"/>
    <w:tmpl w:val="7A4AF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1D560B"/>
    <w:multiLevelType w:val="multilevel"/>
    <w:tmpl w:val="52ECAF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B403D9"/>
    <w:multiLevelType w:val="multilevel"/>
    <w:tmpl w:val="77C671B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1B0CCB"/>
    <w:multiLevelType w:val="multilevel"/>
    <w:tmpl w:val="F5347AC2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EE1D5E"/>
    <w:multiLevelType w:val="multilevel"/>
    <w:tmpl w:val="98CEC3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F33090"/>
    <w:multiLevelType w:val="multilevel"/>
    <w:tmpl w:val="8036058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937482"/>
    <w:multiLevelType w:val="multilevel"/>
    <w:tmpl w:val="EA4A97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DE0A88"/>
    <w:multiLevelType w:val="multilevel"/>
    <w:tmpl w:val="45CAD1A8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1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AB40FA"/>
    <w:rsid w:val="006915C6"/>
    <w:rsid w:val="00AB40FA"/>
    <w:rsid w:val="00B908F5"/>
    <w:rsid w:val="00EC6B26"/>
    <w:rsid w:val="00F2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14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ind w:firstLine="71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300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908F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08F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14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ind w:firstLine="71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300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908F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08F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hyperlink" Target="http://www.istoriia.ru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academia-moscow.ru/catalogue/4849/34558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ulit.me/books/istoriya-uchebnik-dlya-studentov-uchrezhdenij-srednego-prof-obrazovaniya-read-502655-l.html" TargetMode="Externa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intellect-video.com/russian-history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2711</Words>
  <Characters>15454</Characters>
  <Application>Microsoft Office Word</Application>
  <DocSecurity>0</DocSecurity>
  <Lines>128</Lines>
  <Paragraphs>36</Paragraphs>
  <ScaleCrop>false</ScaleCrop>
  <Company>SPecialiST RePack</Company>
  <LinksUpToDate>false</LinksUpToDate>
  <CharactersWithSpaces>18129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2025-02-07T07:17:00Z</dcterms:created>
  <dcterms:modified xsi:type="dcterms:W3CDTF">2025-02-07T08:30:00Z</dcterms:modified>
</cp:coreProperties>
</file>