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28" w:rsidRPr="004075AE" w:rsidRDefault="00CB7728" w:rsidP="00CB7728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CB7728" w:rsidRPr="00414F3F" w:rsidRDefault="00CB7728" w:rsidP="00CB772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CB7728" w:rsidRDefault="00CB7728" w:rsidP="00CB7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CB7728">
        <w:rPr>
          <w:b/>
          <w:u w:val="single"/>
        </w:rPr>
        <w:t>ГРАЖДАНСКИЙ ПРОЦЕСС</w:t>
      </w:r>
    </w:p>
    <w:p w:rsidR="00CB7728" w:rsidRPr="00CB7728" w:rsidRDefault="00CB7728" w:rsidP="00CB7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  <w:u w:val="single"/>
        </w:rPr>
      </w:pPr>
    </w:p>
    <w:p w:rsidR="00CB7728" w:rsidRPr="00F32E4B" w:rsidRDefault="00CB7728" w:rsidP="00CB7728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B620A6" w:rsidRPr="00B620A6" w:rsidRDefault="00B620A6" w:rsidP="00B62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B620A6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B620A6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CB7728" w:rsidRDefault="00CB7728" w:rsidP="00CB7728">
      <w:pPr>
        <w:pStyle w:val="a3"/>
        <w:numPr>
          <w:ilvl w:val="1"/>
          <w:numId w:val="2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CB7728" w:rsidRDefault="00CB7728" w:rsidP="00CB7728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>
        <w:t xml:space="preserve">Дисциплина «Гражданский процесс» входит в профессиональный цикл основной профессиональной образовательной программы в соответствии с ФГОС среднего профессионального образования по специальности </w:t>
      </w:r>
      <w:r w:rsidR="00B620A6">
        <w:t>030912</w:t>
      </w:r>
      <w:bookmarkStart w:id="0" w:name="_GoBack"/>
      <w:bookmarkEnd w:id="0"/>
      <w:r w:rsidRPr="00CB7728">
        <w:t xml:space="preserve"> </w:t>
      </w:r>
      <w:r>
        <w:t>Право и организация социального обеспечения и  является  общепрофессиональной  дисциплиной.</w:t>
      </w:r>
    </w:p>
    <w:p w:rsidR="00CB7728" w:rsidRDefault="00CB7728" w:rsidP="00CB7728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CB7728" w:rsidRPr="009C0DAA" w:rsidRDefault="00CB7728" w:rsidP="00CB7728">
      <w:pPr>
        <w:pStyle w:val="a3"/>
        <w:numPr>
          <w:ilvl w:val="1"/>
          <w:numId w:val="2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b/>
        </w:rPr>
        <w:t>Цели и задачи дисциплины – требования к результатам освоения дисциплины</w:t>
      </w:r>
    </w:p>
    <w:p w:rsidR="009C0DAA" w:rsidRDefault="009C0DAA" w:rsidP="009C0DAA">
      <w:pPr>
        <w:pStyle w:val="a3"/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CB7728" w:rsidRDefault="00CB7728" w:rsidP="00CB7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 xml:space="preserve">В результате освоения дисциплины  студент должен </w:t>
      </w:r>
      <w:r w:rsidRPr="009C0DAA">
        <w:rPr>
          <w:b/>
          <w:i/>
        </w:rPr>
        <w:t>уметь:</w:t>
      </w:r>
    </w:p>
    <w:p w:rsidR="00CB7728" w:rsidRPr="00AA2943" w:rsidRDefault="00CB7728" w:rsidP="00CB7728">
      <w:pPr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>применять  на  практике  нормы  гражданско-процессуального права</w:t>
      </w:r>
      <w:r w:rsidRPr="00AA2943">
        <w:rPr>
          <w:rFonts w:eastAsia="Calibri"/>
        </w:rPr>
        <w:t>;</w:t>
      </w:r>
    </w:p>
    <w:p w:rsidR="00CB7728" w:rsidRDefault="00CB7728" w:rsidP="00CB7728">
      <w:pPr>
        <w:widowControl w:val="0"/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>составлять  различные  виды  гражданско-процессуальных  документов</w:t>
      </w:r>
      <w:r w:rsidRPr="00AA2943">
        <w:rPr>
          <w:rFonts w:eastAsia="Calibri"/>
        </w:rPr>
        <w:t>;</w:t>
      </w:r>
    </w:p>
    <w:p w:rsidR="00CB7728" w:rsidRDefault="00CB7728" w:rsidP="00CB7728">
      <w:pPr>
        <w:widowControl w:val="0"/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 xml:space="preserve">составлять  и  оформлять  </w:t>
      </w:r>
      <w:proofErr w:type="spellStart"/>
      <w:r>
        <w:rPr>
          <w:rFonts w:eastAsia="Calibri"/>
        </w:rPr>
        <w:t>претензионно</w:t>
      </w:r>
      <w:proofErr w:type="spellEnd"/>
      <w:r>
        <w:rPr>
          <w:rFonts w:eastAsia="Calibri"/>
        </w:rPr>
        <w:t>-исковую документацию;</w:t>
      </w:r>
    </w:p>
    <w:p w:rsidR="00CB7728" w:rsidRPr="008B68D1" w:rsidRDefault="00CB7728" w:rsidP="00CB7728">
      <w:pPr>
        <w:widowControl w:val="0"/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>применять  нормативные  правовые  акты при  разрешении практических  ситуаций.</w:t>
      </w:r>
    </w:p>
    <w:p w:rsidR="00CB7728" w:rsidRPr="002A315F" w:rsidRDefault="00CB7728" w:rsidP="00CB7728">
      <w:pPr>
        <w:ind w:firstLine="397"/>
        <w:jc w:val="both"/>
      </w:pPr>
    </w:p>
    <w:p w:rsidR="00CB7728" w:rsidRPr="009C0DAA" w:rsidRDefault="00CB7728" w:rsidP="00CB7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>
        <w:t xml:space="preserve">В результате освоения дисциплины   студент должен </w:t>
      </w:r>
      <w:r w:rsidRPr="009C0DAA">
        <w:rPr>
          <w:b/>
          <w:i/>
        </w:rPr>
        <w:t>знать:</w:t>
      </w:r>
    </w:p>
    <w:p w:rsidR="00CB7728" w:rsidRPr="008B68D1" w:rsidRDefault="00CB7728" w:rsidP="00CB7728">
      <w:pPr>
        <w:pStyle w:val="a3"/>
        <w:numPr>
          <w:ilvl w:val="0"/>
          <w:numId w:val="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68D1">
        <w:t>Гражданско-процессуальный кодекс  Российской  Федерации;</w:t>
      </w:r>
    </w:p>
    <w:p w:rsidR="00CB7728" w:rsidRDefault="00CB7728" w:rsidP="00CB7728">
      <w:pPr>
        <w:pStyle w:val="a3"/>
        <w:numPr>
          <w:ilvl w:val="0"/>
          <w:numId w:val="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порядок судебного разбирательства, обжалования, опротестования, исполнения  и  пересмотра решения суда;</w:t>
      </w:r>
    </w:p>
    <w:p w:rsidR="00CB7728" w:rsidRDefault="00CB7728" w:rsidP="00CB7728">
      <w:pPr>
        <w:pStyle w:val="a3"/>
        <w:numPr>
          <w:ilvl w:val="0"/>
          <w:numId w:val="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формы  защиты  прав граждан и юридических лиц;</w:t>
      </w:r>
    </w:p>
    <w:p w:rsidR="00CB7728" w:rsidRDefault="00CB7728" w:rsidP="00CB7728">
      <w:pPr>
        <w:pStyle w:val="a3"/>
        <w:numPr>
          <w:ilvl w:val="0"/>
          <w:numId w:val="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виды и порядок гражданского  судопроизводства;</w:t>
      </w:r>
    </w:p>
    <w:p w:rsidR="00CB7728" w:rsidRDefault="00CB7728" w:rsidP="00CB7728">
      <w:pPr>
        <w:pStyle w:val="a3"/>
        <w:numPr>
          <w:ilvl w:val="0"/>
          <w:numId w:val="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стадии  гражданского процесса.</w:t>
      </w:r>
    </w:p>
    <w:p w:rsidR="00CB7728" w:rsidRDefault="00CB7728"/>
    <w:sectPr w:rsidR="00CB7728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C092828"/>
    <w:multiLevelType w:val="hybridMultilevel"/>
    <w:tmpl w:val="77F0B716"/>
    <w:lvl w:ilvl="0" w:tplc="C52A599E">
      <w:start w:val="1"/>
      <w:numFmt w:val="bullet"/>
      <w:lvlText w:val="-"/>
      <w:lvlJc w:val="left"/>
      <w:pPr>
        <w:tabs>
          <w:tab w:val="num" w:pos="1415"/>
        </w:tabs>
        <w:ind w:left="1415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5E0E030F"/>
    <w:multiLevelType w:val="hybridMultilevel"/>
    <w:tmpl w:val="F936160C"/>
    <w:lvl w:ilvl="0" w:tplc="C52A599E">
      <w:start w:val="1"/>
      <w:numFmt w:val="bullet"/>
      <w:lvlText w:val="-"/>
      <w:lvlJc w:val="left"/>
      <w:pPr>
        <w:tabs>
          <w:tab w:val="num" w:pos="1415"/>
        </w:tabs>
        <w:ind w:left="1415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728"/>
    <w:rsid w:val="00051A4D"/>
    <w:rsid w:val="00061700"/>
    <w:rsid w:val="00167244"/>
    <w:rsid w:val="007C1D46"/>
    <w:rsid w:val="00892CE8"/>
    <w:rsid w:val="00896104"/>
    <w:rsid w:val="009C0DAA"/>
    <w:rsid w:val="00B620A6"/>
    <w:rsid w:val="00C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7728"/>
    <w:pPr>
      <w:ind w:left="720"/>
      <w:contextualSpacing/>
    </w:pPr>
  </w:style>
  <w:style w:type="paragraph" w:styleId="a4">
    <w:name w:val="Body Text"/>
    <w:basedOn w:val="a"/>
    <w:link w:val="a5"/>
    <w:rsid w:val="00CB7728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CB77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Home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4</cp:revision>
  <dcterms:created xsi:type="dcterms:W3CDTF">2015-06-25T03:06:00Z</dcterms:created>
  <dcterms:modified xsi:type="dcterms:W3CDTF">2016-04-21T08:05:00Z</dcterms:modified>
</cp:coreProperties>
</file>